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566D2" w14:textId="5ADF7368" w:rsidR="00F622FB" w:rsidRPr="009A351D" w:rsidRDefault="00F622FB" w:rsidP="00F622FB">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70716C">
        <w:rPr>
          <w:rFonts w:cs="Arial"/>
          <w:sz w:val="24"/>
          <w:szCs w:val="24"/>
        </w:rPr>
        <w:t>3</w:t>
      </w:r>
      <w:r w:rsidRPr="009A351D">
        <w:rPr>
          <w:rFonts w:cs="Arial"/>
          <w:i/>
          <w:sz w:val="24"/>
          <w:szCs w:val="24"/>
        </w:rPr>
        <w:tab/>
      </w:r>
      <w:r w:rsidRPr="009A351D">
        <w:rPr>
          <w:rFonts w:cs="Arial"/>
          <w:sz w:val="24"/>
          <w:szCs w:val="24"/>
          <w:lang w:val="en-US"/>
        </w:rPr>
        <w:t>R4-</w:t>
      </w:r>
      <w:r w:rsidR="009E49B9">
        <w:rPr>
          <w:rFonts w:cs="Arial"/>
          <w:sz w:val="24"/>
          <w:szCs w:val="24"/>
          <w:lang w:val="en-US"/>
        </w:rPr>
        <w:t>2418192</w:t>
      </w:r>
    </w:p>
    <w:p w14:paraId="22064FDF" w14:textId="77777777" w:rsidR="00F622FB" w:rsidRPr="00F34B8C" w:rsidRDefault="0070716C" w:rsidP="00F622FB">
      <w:pPr>
        <w:rPr>
          <w:rFonts w:ascii="Arial" w:eastAsia="宋体" w:hAnsi="Arial" w:cs="Arial"/>
          <w:b/>
          <w:noProof/>
          <w:sz w:val="24"/>
          <w:szCs w:val="24"/>
          <w:lang w:val="en-US" w:eastAsia="zh-CN"/>
        </w:rPr>
      </w:pPr>
      <w:r w:rsidRPr="0070716C">
        <w:rPr>
          <w:rFonts w:ascii="Arial" w:eastAsia="宋体" w:hAnsi="Arial" w:cs="Arial"/>
          <w:b/>
          <w:noProof/>
          <w:sz w:val="24"/>
          <w:szCs w:val="24"/>
          <w:lang w:val="en-US" w:eastAsia="zh-CN"/>
        </w:rPr>
        <w:t>Orlando, US, 18</w:t>
      </w:r>
      <w:r w:rsidRPr="0070716C">
        <w:rPr>
          <w:rFonts w:ascii="Arial" w:eastAsia="宋体" w:hAnsi="Arial" w:cs="Arial"/>
          <w:b/>
          <w:noProof/>
          <w:sz w:val="24"/>
          <w:szCs w:val="24"/>
          <w:vertAlign w:val="superscript"/>
          <w:lang w:val="en-US" w:eastAsia="zh-CN"/>
        </w:rPr>
        <w:t>th</w:t>
      </w:r>
      <w:r w:rsidRPr="0070716C">
        <w:rPr>
          <w:rFonts w:ascii="Arial" w:eastAsia="宋体" w:hAnsi="Arial" w:cs="Arial"/>
          <w:b/>
          <w:noProof/>
          <w:sz w:val="24"/>
          <w:szCs w:val="24"/>
          <w:lang w:val="en-US" w:eastAsia="zh-CN"/>
        </w:rPr>
        <w:t xml:space="preserve"> – 22</w:t>
      </w:r>
      <w:r w:rsidRPr="0070716C">
        <w:rPr>
          <w:rFonts w:ascii="Arial" w:eastAsia="宋体" w:hAnsi="Arial" w:cs="Arial"/>
          <w:b/>
          <w:noProof/>
          <w:sz w:val="24"/>
          <w:szCs w:val="24"/>
          <w:vertAlign w:val="superscript"/>
          <w:lang w:val="en-US" w:eastAsia="zh-CN"/>
        </w:rPr>
        <w:t>nd</w:t>
      </w:r>
      <w:r w:rsidRPr="0070716C">
        <w:rPr>
          <w:rFonts w:ascii="Arial" w:eastAsia="宋体" w:hAnsi="Arial" w:cs="Arial"/>
          <w:b/>
          <w:noProof/>
          <w:sz w:val="24"/>
          <w:szCs w:val="24"/>
          <w:lang w:val="en-US" w:eastAsia="zh-CN"/>
        </w:rPr>
        <w:t xml:space="preserve"> November, 2024</w:t>
      </w:r>
    </w:p>
    <w:p w14:paraId="6732EB39" w14:textId="77777777" w:rsidR="001F5D6A" w:rsidRPr="00F622FB" w:rsidRDefault="001F5D6A" w:rsidP="00615E2A">
      <w:pPr>
        <w:rPr>
          <w:rFonts w:eastAsia="宋体"/>
          <w:lang w:val="en-US" w:eastAsia="zh-CN"/>
        </w:rPr>
      </w:pPr>
    </w:p>
    <w:p w14:paraId="2776DDA9"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1622666D"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01B12" w:rsidRPr="00C01B12">
        <w:rPr>
          <w:rFonts w:ascii="Arial" w:hAnsi="Arial" w:cs="Arial"/>
          <w:sz w:val="22"/>
        </w:rPr>
        <w:t xml:space="preserve">Discussion on the </w:t>
      </w:r>
      <w:proofErr w:type="spellStart"/>
      <w:r w:rsidR="00C01B12" w:rsidRPr="00C01B12">
        <w:rPr>
          <w:rFonts w:ascii="Arial" w:hAnsi="Arial" w:cs="Arial"/>
          <w:sz w:val="22"/>
        </w:rPr>
        <w:t>subband</w:t>
      </w:r>
      <w:proofErr w:type="spellEnd"/>
      <w:r w:rsidR="00C01B12" w:rsidRPr="00C01B12">
        <w:rPr>
          <w:rFonts w:ascii="Arial" w:hAnsi="Arial" w:cs="Arial"/>
          <w:sz w:val="22"/>
        </w:rPr>
        <w:t xml:space="preserve"> configurations and </w:t>
      </w:r>
      <w:proofErr w:type="spellStart"/>
      <w:r w:rsidR="00C01B12" w:rsidRPr="00C01B12">
        <w:rPr>
          <w:rFonts w:ascii="Arial" w:hAnsi="Arial" w:cs="Arial"/>
          <w:sz w:val="22"/>
        </w:rPr>
        <w:t>guardbands</w:t>
      </w:r>
      <w:proofErr w:type="spellEnd"/>
      <w:r w:rsidR="00C01B12" w:rsidRPr="00C01B12">
        <w:rPr>
          <w:rFonts w:ascii="Arial" w:hAnsi="Arial" w:cs="Arial"/>
          <w:sz w:val="22"/>
        </w:rPr>
        <w:t xml:space="preserve"> for </w:t>
      </w:r>
      <w:proofErr w:type="spellStart"/>
      <w:r w:rsidR="00C01B12" w:rsidRPr="00C01B12">
        <w:rPr>
          <w:rFonts w:ascii="Arial" w:hAnsi="Arial" w:cs="Arial"/>
          <w:sz w:val="22"/>
        </w:rPr>
        <w:t>gNB</w:t>
      </w:r>
      <w:proofErr w:type="spellEnd"/>
      <w:r w:rsidR="00C01B12" w:rsidRPr="00C01B12">
        <w:rPr>
          <w:rFonts w:ascii="Arial" w:hAnsi="Arial" w:cs="Arial"/>
          <w:sz w:val="22"/>
        </w:rPr>
        <w:t xml:space="preserve"> SBFD</w:t>
      </w:r>
    </w:p>
    <w:p w14:paraId="40C028C2" w14:textId="495B37F8"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FF0090">
        <w:rPr>
          <w:rFonts w:ascii="Arial" w:hAnsi="Arial" w:cs="Arial"/>
          <w:sz w:val="22"/>
          <w:lang w:val="en-US"/>
        </w:rPr>
        <w:t>7</w:t>
      </w:r>
      <w:r w:rsidR="00C01B12">
        <w:rPr>
          <w:rFonts w:ascii="Arial" w:hAnsi="Arial" w:cs="Arial"/>
          <w:sz w:val="22"/>
          <w:lang w:val="en-US"/>
        </w:rPr>
        <w:t>.</w:t>
      </w:r>
      <w:r w:rsidR="00FC5EE4">
        <w:rPr>
          <w:rFonts w:ascii="Arial" w:hAnsi="Arial" w:cs="Arial"/>
          <w:sz w:val="22"/>
          <w:lang w:val="en-US"/>
        </w:rPr>
        <w:t>20</w:t>
      </w:r>
      <w:r w:rsidR="00C01B12">
        <w:rPr>
          <w:rFonts w:ascii="Arial" w:hAnsi="Arial" w:cs="Arial"/>
          <w:sz w:val="22"/>
          <w:lang w:val="en-US"/>
        </w:rPr>
        <w:t>.1</w:t>
      </w:r>
    </w:p>
    <w:p w14:paraId="26E8670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CC64FFD" w14:textId="77777777" w:rsidR="00FC0076" w:rsidRDefault="00E52C47" w:rsidP="004065E5">
      <w:pPr>
        <w:pStyle w:val="1"/>
        <w:rPr>
          <w:rFonts w:eastAsia="宋体"/>
          <w:lang w:eastAsia="zh-CN"/>
        </w:rPr>
      </w:pPr>
      <w:r>
        <w:rPr>
          <w:rFonts w:eastAsia="宋体" w:hint="eastAsia"/>
          <w:lang w:eastAsia="zh-CN"/>
        </w:rPr>
        <w:t>Introduction</w:t>
      </w:r>
    </w:p>
    <w:p w14:paraId="1EF776D4" w14:textId="77777777" w:rsidR="007223D0" w:rsidRPr="00CD1BB9" w:rsidRDefault="00DE0F0A" w:rsidP="00671B77">
      <w:pPr>
        <w:jc w:val="both"/>
        <w:rPr>
          <w:rFonts w:eastAsia="等线"/>
          <w:lang w:eastAsia="zh-CN"/>
        </w:rPr>
      </w:pPr>
      <w:r>
        <w:rPr>
          <w:rFonts w:eastAsia="等线"/>
          <w:lang w:eastAsia="zh-CN"/>
        </w:rPr>
        <w:t xml:space="preserve">In the last meeting, </w:t>
      </w:r>
      <w:r w:rsidR="00C74773">
        <w:rPr>
          <w:rFonts w:eastAsia="等线"/>
          <w:lang w:eastAsia="zh-CN"/>
        </w:rPr>
        <w:t xml:space="preserve">we further discussed system parameters </w:t>
      </w:r>
      <w:r>
        <w:rPr>
          <w:rFonts w:eastAsia="等线"/>
          <w:lang w:eastAsia="zh-CN"/>
        </w:rPr>
        <w:t xml:space="preserve">for </w:t>
      </w:r>
      <w:proofErr w:type="spellStart"/>
      <w:r>
        <w:rPr>
          <w:rFonts w:eastAsia="等线"/>
          <w:lang w:eastAsia="zh-CN"/>
        </w:rPr>
        <w:t>gNB</w:t>
      </w:r>
      <w:proofErr w:type="spellEnd"/>
      <w:r>
        <w:rPr>
          <w:rFonts w:eastAsia="等线"/>
          <w:lang w:eastAsia="zh-CN"/>
        </w:rPr>
        <w:t xml:space="preserve"> SBFD. The WF for </w:t>
      </w:r>
      <w:proofErr w:type="spellStart"/>
      <w:r>
        <w:rPr>
          <w:rFonts w:eastAsia="等线"/>
          <w:lang w:eastAsia="zh-CN"/>
        </w:rPr>
        <w:t>gNB</w:t>
      </w:r>
      <w:proofErr w:type="spellEnd"/>
      <w:r>
        <w:rPr>
          <w:rFonts w:eastAsia="等线"/>
          <w:lang w:eastAsia="zh-CN"/>
        </w:rPr>
        <w:t xml:space="preserve"> SBFD was captured in [</w:t>
      </w:r>
      <w:r w:rsidR="00DF577B">
        <w:rPr>
          <w:rFonts w:eastAsia="等线"/>
          <w:lang w:eastAsia="zh-CN"/>
        </w:rPr>
        <w:t>1</w:t>
      </w:r>
      <w:r>
        <w:rPr>
          <w:rFonts w:eastAsia="等线"/>
          <w:lang w:eastAsia="zh-CN"/>
        </w:rPr>
        <w:t xml:space="preserve">]. In this contribution, we focus on </w:t>
      </w:r>
      <w:proofErr w:type="spellStart"/>
      <w:r>
        <w:rPr>
          <w:rFonts w:eastAsia="等线" w:hint="eastAsia"/>
          <w:lang w:eastAsia="zh-CN"/>
        </w:rPr>
        <w:t>subband</w:t>
      </w:r>
      <w:proofErr w:type="spellEnd"/>
      <w:r>
        <w:rPr>
          <w:rFonts w:eastAsia="等线"/>
          <w:lang w:eastAsia="zh-CN"/>
        </w:rPr>
        <w:t xml:space="preserve"> configurations and guard band issues for </w:t>
      </w:r>
      <w:proofErr w:type="spellStart"/>
      <w:r>
        <w:rPr>
          <w:rFonts w:eastAsia="等线"/>
          <w:lang w:eastAsia="zh-CN"/>
        </w:rPr>
        <w:t>gNB</w:t>
      </w:r>
      <w:proofErr w:type="spellEnd"/>
      <w:r>
        <w:rPr>
          <w:rFonts w:eastAsia="等线"/>
          <w:lang w:eastAsia="zh-CN"/>
        </w:rPr>
        <w:t xml:space="preserve"> </w:t>
      </w:r>
      <w:r w:rsidR="00053718">
        <w:rPr>
          <w:rFonts w:eastAsia="等线"/>
          <w:lang w:eastAsia="zh-CN"/>
        </w:rPr>
        <w:t>SBFD.</w:t>
      </w:r>
    </w:p>
    <w:p w14:paraId="1696554C" w14:textId="77777777" w:rsidR="00703A03" w:rsidRDefault="00853ECB" w:rsidP="00703A03">
      <w:pPr>
        <w:pStyle w:val="1"/>
        <w:rPr>
          <w:rFonts w:eastAsia="宋体"/>
          <w:lang w:eastAsia="zh-CN"/>
        </w:rPr>
      </w:pPr>
      <w:r>
        <w:rPr>
          <w:rFonts w:eastAsia="宋体" w:hint="eastAsia"/>
          <w:lang w:eastAsia="zh-CN"/>
        </w:rPr>
        <w:t>Discussion</w:t>
      </w:r>
    </w:p>
    <w:p w14:paraId="2052F384" w14:textId="462868EF" w:rsidR="00826F15" w:rsidRDefault="00396CB7">
      <w:pPr>
        <w:overflowPunct/>
        <w:autoSpaceDE/>
        <w:autoSpaceDN/>
        <w:adjustRightInd/>
        <w:spacing w:before="100" w:beforeAutospacing="1" w:after="120"/>
        <w:contextualSpacing/>
        <w:jc w:val="both"/>
        <w:textAlignment w:val="auto"/>
        <w:rPr>
          <w:rFonts w:eastAsia="等线"/>
          <w:kern w:val="2"/>
          <w:lang w:val="en-US" w:eastAsia="zh-CN"/>
        </w:rPr>
      </w:pPr>
      <w:bookmarkStart w:id="2" w:name="_Hlk165918856"/>
      <w:r w:rsidRPr="0078729A">
        <w:rPr>
          <w:rFonts w:eastAsia="等线"/>
          <w:kern w:val="2"/>
          <w:lang w:val="en-US" w:eastAsia="zh-CN"/>
        </w:rPr>
        <w:t>In the last meeting, we discussed</w:t>
      </w:r>
      <w:r w:rsidR="00B96E06" w:rsidRPr="0078729A">
        <w:rPr>
          <w:rFonts w:eastAsia="等线"/>
          <w:kern w:val="2"/>
          <w:lang w:val="en-US" w:eastAsia="zh-CN"/>
        </w:rPr>
        <w:t xml:space="preserve"> operating bands </w:t>
      </w:r>
      <w:r w:rsidR="002E1560">
        <w:rPr>
          <w:rFonts w:eastAsia="等线"/>
          <w:kern w:val="2"/>
          <w:lang w:val="en-US" w:eastAsia="zh-CN"/>
        </w:rPr>
        <w:t xml:space="preserve">and channel bandwidth support </w:t>
      </w:r>
      <w:r w:rsidR="00B96E06" w:rsidRPr="0078729A">
        <w:rPr>
          <w:rFonts w:eastAsia="等线"/>
          <w:kern w:val="2"/>
          <w:lang w:val="en-US" w:eastAsia="zh-CN"/>
        </w:rPr>
        <w:t>for SBFD operation</w:t>
      </w:r>
      <w:r w:rsidR="00C27AA8">
        <w:rPr>
          <w:rFonts w:eastAsia="等线"/>
          <w:kern w:val="2"/>
          <w:lang w:val="en-US" w:eastAsia="zh-CN"/>
        </w:rPr>
        <w:t>. One big progress made in the last meeting is that we reached consensus that the minimum channel bandwidth for SBFD is 40MHz by default and 20MHz for band n39. H</w:t>
      </w:r>
      <w:r w:rsidR="00B96E06" w:rsidRPr="0078729A">
        <w:rPr>
          <w:rFonts w:eastAsia="等线"/>
          <w:kern w:val="2"/>
          <w:lang w:val="en-US" w:eastAsia="zh-CN"/>
        </w:rPr>
        <w:t xml:space="preserve">owever, there was no agreement on </w:t>
      </w:r>
      <w:r w:rsidR="00C27AA8">
        <w:rPr>
          <w:rFonts w:eastAsia="等线"/>
          <w:kern w:val="2"/>
          <w:lang w:val="en-US" w:eastAsia="zh-CN"/>
        </w:rPr>
        <w:t>whether NR-U bands can support SBFD</w:t>
      </w:r>
      <w:r w:rsidR="00B96E06" w:rsidRPr="0078729A">
        <w:rPr>
          <w:rFonts w:eastAsia="等线"/>
          <w:kern w:val="2"/>
          <w:lang w:val="en-US" w:eastAsia="zh-CN"/>
        </w:rPr>
        <w:t xml:space="preserve">. </w:t>
      </w:r>
      <w:r w:rsidR="00C74773">
        <w:rPr>
          <w:rFonts w:eastAsia="等线"/>
          <w:kern w:val="2"/>
          <w:lang w:val="en-US" w:eastAsia="zh-CN"/>
        </w:rPr>
        <w:t>The agreements are captured as follows:</w:t>
      </w:r>
    </w:p>
    <w:p w14:paraId="174E687A" w14:textId="77777777" w:rsidR="00140085" w:rsidRDefault="00140085">
      <w:pPr>
        <w:overflowPunct/>
        <w:autoSpaceDE/>
        <w:autoSpaceDN/>
        <w:adjustRightInd/>
        <w:spacing w:before="100" w:beforeAutospacing="1" w:after="120"/>
        <w:contextualSpacing/>
        <w:jc w:val="both"/>
        <w:textAlignment w:val="auto"/>
        <w:rPr>
          <w:rFonts w:eastAsia="等线"/>
          <w:kern w:val="2"/>
          <w:lang w:val="en-US" w:eastAsia="zh-CN"/>
        </w:rPr>
      </w:pPr>
    </w:p>
    <w:tbl>
      <w:tblPr>
        <w:tblStyle w:val="aff0"/>
        <w:tblW w:w="0" w:type="auto"/>
        <w:tblLook w:val="04A0" w:firstRow="1" w:lastRow="0" w:firstColumn="1" w:lastColumn="0" w:noHBand="0" w:noVBand="1"/>
      </w:tblPr>
      <w:tblGrid>
        <w:gridCol w:w="9631"/>
      </w:tblGrid>
      <w:tr w:rsidR="006C6C0B" w14:paraId="2C94072A" w14:textId="77777777" w:rsidTr="006C6C0B">
        <w:tc>
          <w:tcPr>
            <w:tcW w:w="9631" w:type="dxa"/>
          </w:tcPr>
          <w:p w14:paraId="2954DD8E" w14:textId="77777777" w:rsidR="008D422E" w:rsidRPr="008D422E" w:rsidRDefault="008D422E" w:rsidP="00335D0D">
            <w:p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i/>
                <w:kern w:val="2"/>
                <w:lang w:val="en-US" w:eastAsia="zh-CN"/>
              </w:rPr>
              <w:t xml:space="preserve">Issue 1-1-1: </w:t>
            </w:r>
            <w:bookmarkStart w:id="3" w:name="_Hlk179476888"/>
            <w:r w:rsidRPr="008D422E">
              <w:rPr>
                <w:rFonts w:eastAsia="等线"/>
                <w:i/>
                <w:kern w:val="2"/>
                <w:lang w:val="en-US" w:eastAsia="zh-CN"/>
              </w:rPr>
              <w:t>Minimum channel bandwidth for SBFD</w:t>
            </w:r>
            <w:bookmarkEnd w:id="3"/>
            <w:r w:rsidRPr="008D422E">
              <w:rPr>
                <w:rFonts w:eastAsia="等线"/>
                <w:i/>
                <w:kern w:val="2"/>
                <w:lang w:val="en-US" w:eastAsia="zh-CN"/>
              </w:rPr>
              <w:t xml:space="preserve"> (X MHz)</w:t>
            </w:r>
          </w:p>
          <w:p w14:paraId="37C458D1" w14:textId="77777777" w:rsidR="008D422E" w:rsidRPr="008D422E" w:rsidRDefault="008D422E" w:rsidP="00335D0D">
            <w:pPr>
              <w:overflowPunct/>
              <w:autoSpaceDE/>
              <w:autoSpaceDN/>
              <w:adjustRightInd/>
              <w:spacing w:before="100" w:beforeAutospacing="1" w:after="120"/>
              <w:contextualSpacing/>
              <w:jc w:val="both"/>
              <w:textAlignment w:val="auto"/>
              <w:rPr>
                <w:rFonts w:eastAsia="等线"/>
                <w:i/>
                <w:kern w:val="2"/>
                <w:lang w:val="en-US" w:eastAsia="zh-CN"/>
              </w:rPr>
            </w:pPr>
            <w:bookmarkStart w:id="4" w:name="_Hlk179978728"/>
            <w:r w:rsidRPr="008D422E">
              <w:rPr>
                <w:rFonts w:eastAsia="等线"/>
                <w:i/>
                <w:kern w:val="2"/>
                <w:lang w:val="en-US" w:eastAsia="zh-CN"/>
              </w:rPr>
              <w:t xml:space="preserve">Agreement: </w:t>
            </w:r>
          </w:p>
          <w:p w14:paraId="029027AA" w14:textId="77777777" w:rsidR="008D422E" w:rsidRPr="008D422E" w:rsidRDefault="008D422E">
            <w:pPr>
              <w:numPr>
                <w:ilvl w:val="0"/>
                <w:numId w:val="22"/>
              </w:numPr>
              <w:overflowPunct/>
              <w:autoSpaceDE/>
              <w:autoSpaceDN/>
              <w:adjustRightInd/>
              <w:spacing w:before="100" w:beforeAutospacing="1" w:after="120"/>
              <w:contextualSpacing/>
              <w:jc w:val="both"/>
              <w:textAlignment w:val="auto"/>
              <w:rPr>
                <w:rFonts w:eastAsia="等线"/>
                <w:i/>
                <w:kern w:val="2"/>
                <w:lang w:eastAsia="zh-CN"/>
              </w:rPr>
            </w:pPr>
            <w:bookmarkStart w:id="5" w:name="_Hlk179896605"/>
            <w:r w:rsidRPr="008D422E">
              <w:rPr>
                <w:rFonts w:eastAsia="等线"/>
                <w:i/>
                <w:kern w:val="2"/>
                <w:lang w:eastAsia="zh-CN"/>
              </w:rPr>
              <w:t xml:space="preserve">Declaration-based method, and SBFD is possible to be used on any TDD band, with the following principle: </w:t>
            </w:r>
          </w:p>
          <w:p w14:paraId="6F4E6126" w14:textId="77777777" w:rsidR="008D422E" w:rsidRPr="008D422E" w:rsidRDefault="008D422E">
            <w:pPr>
              <w:numPr>
                <w:ilvl w:val="1"/>
                <w:numId w:val="22"/>
              </w:num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i/>
                <w:kern w:val="2"/>
                <w:lang w:val="en-US" w:eastAsia="zh-CN"/>
              </w:rPr>
              <w:t xml:space="preserve">The supported channel bandwidth(s) is declared by </w:t>
            </w:r>
            <w:proofErr w:type="spellStart"/>
            <w:r w:rsidRPr="008D422E">
              <w:rPr>
                <w:rFonts w:eastAsia="等线"/>
                <w:i/>
                <w:kern w:val="2"/>
                <w:lang w:val="en-US" w:eastAsia="zh-CN"/>
              </w:rPr>
              <w:t>gNB</w:t>
            </w:r>
            <w:proofErr w:type="spellEnd"/>
            <w:r w:rsidRPr="008D422E">
              <w:rPr>
                <w:rFonts w:eastAsia="等线"/>
                <w:i/>
                <w:kern w:val="2"/>
                <w:lang w:val="en-US" w:eastAsia="zh-CN"/>
              </w:rPr>
              <w:t xml:space="preserve"> vendors</w:t>
            </w:r>
          </w:p>
          <w:p w14:paraId="2CF1D815" w14:textId="77777777" w:rsidR="008D422E" w:rsidRPr="008D422E" w:rsidRDefault="008D422E">
            <w:pPr>
              <w:numPr>
                <w:ilvl w:val="1"/>
                <w:numId w:val="22"/>
              </w:num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i/>
                <w:kern w:val="2"/>
                <w:lang w:val="en-US" w:eastAsia="zh-CN"/>
              </w:rPr>
              <w:t>The supported channel bandwidth(s) is from existing channel bandwidth defined in TS 38.104</w:t>
            </w:r>
          </w:p>
          <w:p w14:paraId="54FB6FF9" w14:textId="77777777" w:rsidR="008D422E" w:rsidRPr="008D422E" w:rsidRDefault="008D422E">
            <w:pPr>
              <w:numPr>
                <w:ilvl w:val="1"/>
                <w:numId w:val="22"/>
              </w:num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i/>
                <w:kern w:val="2"/>
                <w:lang w:val="en-US" w:eastAsia="zh-CN"/>
              </w:rPr>
              <w:t>The supported channel bandwidth shall be no less than X MHz</w:t>
            </w:r>
          </w:p>
          <w:p w14:paraId="4D039533" w14:textId="77777777" w:rsidR="008D422E" w:rsidRPr="008D422E" w:rsidRDefault="008D422E">
            <w:pPr>
              <w:numPr>
                <w:ilvl w:val="2"/>
                <w:numId w:val="22"/>
              </w:numPr>
              <w:overflowPunct/>
              <w:autoSpaceDE/>
              <w:autoSpaceDN/>
              <w:adjustRightInd/>
              <w:spacing w:before="100" w:beforeAutospacing="1" w:after="120"/>
              <w:contextualSpacing/>
              <w:jc w:val="both"/>
              <w:textAlignment w:val="auto"/>
              <w:rPr>
                <w:rFonts w:eastAsia="等线"/>
                <w:i/>
                <w:kern w:val="2"/>
                <w:lang w:eastAsia="zh-CN"/>
              </w:rPr>
            </w:pPr>
            <w:r w:rsidRPr="008D422E">
              <w:rPr>
                <w:rFonts w:eastAsia="等线" w:hint="eastAsia"/>
                <w:i/>
                <w:kern w:val="2"/>
                <w:lang w:eastAsia="zh-CN"/>
              </w:rPr>
              <w:t>X</w:t>
            </w:r>
            <w:r w:rsidRPr="008D422E">
              <w:rPr>
                <w:rFonts w:eastAsia="等线"/>
                <w:i/>
                <w:kern w:val="2"/>
                <w:lang w:eastAsia="zh-CN"/>
              </w:rPr>
              <w:t xml:space="preserve"> = 40 as the default value</w:t>
            </w:r>
          </w:p>
          <w:p w14:paraId="1D7F9507" w14:textId="77777777" w:rsidR="008D422E" w:rsidRPr="008D422E" w:rsidRDefault="008D422E">
            <w:pPr>
              <w:numPr>
                <w:ilvl w:val="3"/>
                <w:numId w:val="22"/>
              </w:numPr>
              <w:overflowPunct/>
              <w:autoSpaceDE/>
              <w:autoSpaceDN/>
              <w:adjustRightInd/>
              <w:spacing w:before="100" w:beforeAutospacing="1" w:after="120"/>
              <w:contextualSpacing/>
              <w:jc w:val="both"/>
              <w:textAlignment w:val="auto"/>
              <w:rPr>
                <w:rFonts w:eastAsia="等线"/>
                <w:i/>
                <w:kern w:val="2"/>
                <w:lang w:eastAsia="zh-CN"/>
              </w:rPr>
            </w:pPr>
            <w:r w:rsidRPr="008D422E">
              <w:rPr>
                <w:rFonts w:eastAsia="等线"/>
                <w:i/>
                <w:kern w:val="2"/>
                <w:lang w:eastAsia="zh-CN"/>
              </w:rPr>
              <w:t>For band n39, X = 20MHz is used instead.</w:t>
            </w:r>
          </w:p>
          <w:bookmarkEnd w:id="4"/>
          <w:bookmarkEnd w:id="5"/>
          <w:p w14:paraId="4284FCAB" w14:textId="77777777" w:rsidR="008D422E" w:rsidRPr="008D422E" w:rsidRDefault="008D422E">
            <w:pPr>
              <w:overflowPunct/>
              <w:autoSpaceDE/>
              <w:autoSpaceDN/>
              <w:adjustRightInd/>
              <w:spacing w:before="100" w:beforeAutospacing="1" w:after="120"/>
              <w:contextualSpacing/>
              <w:jc w:val="both"/>
              <w:textAlignment w:val="auto"/>
              <w:rPr>
                <w:rFonts w:eastAsia="等线"/>
                <w:i/>
                <w:kern w:val="2"/>
                <w:lang w:val="en-US" w:eastAsia="zh-CN"/>
              </w:rPr>
            </w:pPr>
          </w:p>
          <w:p w14:paraId="02DDFEC5" w14:textId="77777777" w:rsidR="008D422E" w:rsidRPr="008D422E" w:rsidRDefault="008D422E">
            <w:pPr>
              <w:overflowPunct/>
              <w:autoSpaceDE/>
              <w:autoSpaceDN/>
              <w:adjustRightInd/>
              <w:spacing w:before="100" w:beforeAutospacing="1" w:after="120"/>
              <w:contextualSpacing/>
              <w:jc w:val="both"/>
              <w:textAlignment w:val="auto"/>
              <w:rPr>
                <w:rFonts w:eastAsia="等线"/>
                <w:i/>
                <w:kern w:val="2"/>
                <w:lang w:val="en-US" w:eastAsia="zh-CN"/>
              </w:rPr>
            </w:pPr>
            <w:bookmarkStart w:id="6" w:name="_Hlk180065671"/>
            <w:r w:rsidRPr="008D422E">
              <w:rPr>
                <w:rFonts w:eastAsia="等线"/>
                <w:i/>
                <w:kern w:val="2"/>
                <w:lang w:val="en-US" w:eastAsia="zh-CN"/>
              </w:rPr>
              <w:t>Issue 1-1-3: Specification implementation for band/channel bandwidth support for SBFD</w:t>
            </w:r>
          </w:p>
          <w:bookmarkEnd w:id="6"/>
          <w:p w14:paraId="19838C75" w14:textId="77777777" w:rsidR="008D422E" w:rsidRPr="008D422E" w:rsidRDefault="008D422E">
            <w:p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i/>
                <w:kern w:val="2"/>
                <w:lang w:val="en-US" w:eastAsia="zh-CN"/>
              </w:rPr>
              <w:t xml:space="preserve">Agreement: </w:t>
            </w:r>
          </w:p>
          <w:p w14:paraId="66B02385" w14:textId="77777777" w:rsidR="008D422E" w:rsidRPr="008D422E" w:rsidRDefault="008D422E">
            <w:pPr>
              <w:numPr>
                <w:ilvl w:val="0"/>
                <w:numId w:val="22"/>
              </w:num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i/>
                <w:kern w:val="2"/>
                <w:lang w:eastAsia="zh-CN"/>
              </w:rPr>
              <w:t xml:space="preserve">To include the following text in Clause 5.2 in TS 38.104: </w:t>
            </w:r>
            <w:bookmarkStart w:id="7" w:name="_Hlk181465501"/>
            <w:proofErr w:type="spellStart"/>
            <w:r w:rsidRPr="008D422E">
              <w:rPr>
                <w:rFonts w:eastAsia="等线"/>
                <w:i/>
                <w:kern w:val="2"/>
                <w:lang w:eastAsia="zh-CN"/>
              </w:rPr>
              <w:t>subband</w:t>
            </w:r>
            <w:proofErr w:type="spellEnd"/>
            <w:r w:rsidRPr="008D422E">
              <w:rPr>
                <w:rFonts w:eastAsia="等线"/>
                <w:i/>
                <w:kern w:val="2"/>
                <w:lang w:eastAsia="zh-CN"/>
              </w:rPr>
              <w:t xml:space="preserve"> full duplex can be applied to the following TDD bands given in Table 5.2-1</w:t>
            </w:r>
            <w:bookmarkEnd w:id="7"/>
            <w:r w:rsidRPr="008D422E">
              <w:rPr>
                <w:rFonts w:eastAsia="等线"/>
                <w:i/>
                <w:kern w:val="2"/>
                <w:lang w:eastAsia="zh-CN"/>
              </w:rPr>
              <w:t xml:space="preserve">, by giving the band numbers which support SBFD. </w:t>
            </w:r>
          </w:p>
          <w:p w14:paraId="0E4F8CF2" w14:textId="77777777" w:rsidR="008D422E" w:rsidRPr="008D422E" w:rsidRDefault="008D422E">
            <w:pPr>
              <w:numPr>
                <w:ilvl w:val="1"/>
                <w:numId w:val="22"/>
              </w:num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hint="eastAsia"/>
                <w:i/>
                <w:kern w:val="2"/>
                <w:lang w:val="en-US" w:eastAsia="zh-CN"/>
              </w:rPr>
              <w:t>D</w:t>
            </w:r>
            <w:r w:rsidRPr="008D422E">
              <w:rPr>
                <w:rFonts w:eastAsia="等线"/>
                <w:i/>
                <w:kern w:val="2"/>
                <w:lang w:val="en-US" w:eastAsia="zh-CN"/>
              </w:rPr>
              <w:t>etailed band list is provided based on the agreement for minimum channel bandwidth for SBFD</w:t>
            </w:r>
          </w:p>
          <w:p w14:paraId="1CDEDB69" w14:textId="77777777" w:rsidR="006C6C0B" w:rsidRPr="00335D0D" w:rsidRDefault="008D422E" w:rsidP="00335D0D">
            <w:pPr>
              <w:numPr>
                <w:ilvl w:val="1"/>
                <w:numId w:val="22"/>
              </w:numPr>
              <w:overflowPunct/>
              <w:autoSpaceDE/>
              <w:autoSpaceDN/>
              <w:adjustRightInd/>
              <w:spacing w:before="100" w:beforeAutospacing="1" w:after="120"/>
              <w:contextualSpacing/>
              <w:jc w:val="both"/>
              <w:textAlignment w:val="auto"/>
              <w:rPr>
                <w:rFonts w:eastAsia="等线"/>
                <w:i/>
                <w:kern w:val="2"/>
                <w:lang w:val="en-US" w:eastAsia="zh-CN"/>
              </w:rPr>
            </w:pPr>
            <w:r w:rsidRPr="008D422E">
              <w:rPr>
                <w:rFonts w:eastAsia="等线" w:hint="eastAsia"/>
                <w:i/>
                <w:kern w:val="2"/>
                <w:lang w:eastAsia="zh-CN"/>
              </w:rPr>
              <w:t>F</w:t>
            </w:r>
            <w:r w:rsidRPr="008D422E">
              <w:rPr>
                <w:rFonts w:eastAsia="等线"/>
                <w:i/>
                <w:kern w:val="2"/>
                <w:lang w:eastAsia="zh-CN"/>
              </w:rPr>
              <w:t>FS the band for NR-U shall be supported</w:t>
            </w:r>
          </w:p>
        </w:tc>
      </w:tr>
    </w:tbl>
    <w:p w14:paraId="629340C3" w14:textId="77777777" w:rsidR="00140085" w:rsidRDefault="00140085" w:rsidP="009E49B9">
      <w:pPr>
        <w:overflowPunct/>
        <w:autoSpaceDE/>
        <w:autoSpaceDN/>
        <w:adjustRightInd/>
        <w:spacing w:before="120" w:after="120"/>
        <w:contextualSpacing/>
        <w:jc w:val="both"/>
        <w:textAlignment w:val="auto"/>
        <w:rPr>
          <w:rFonts w:eastAsia="等线"/>
          <w:kern w:val="2"/>
          <w:lang w:val="en-US" w:eastAsia="zh-CN"/>
        </w:rPr>
      </w:pPr>
    </w:p>
    <w:p w14:paraId="595900ED" w14:textId="386A56DD" w:rsidR="00202723" w:rsidRDefault="00202723" w:rsidP="009E49B9">
      <w:pPr>
        <w:overflowPunct/>
        <w:autoSpaceDE/>
        <w:autoSpaceDN/>
        <w:adjustRightInd/>
        <w:spacing w:before="120" w:after="120"/>
        <w:contextualSpacing/>
        <w:jc w:val="both"/>
        <w:textAlignment w:val="auto"/>
        <w:rPr>
          <w:rFonts w:eastAsia="等线"/>
          <w:kern w:val="2"/>
          <w:lang w:val="en-US" w:eastAsia="zh-CN"/>
        </w:rPr>
      </w:pPr>
      <w:r>
        <w:rPr>
          <w:rFonts w:eastAsia="等线"/>
          <w:kern w:val="2"/>
          <w:lang w:val="en-US" w:eastAsia="zh-CN"/>
        </w:rPr>
        <w:t>The minimum channel bandwidth for SBFD shall be no less than 40MHz, with an exception 20MHz is used for band n39.</w:t>
      </w:r>
      <w:r w:rsidRPr="00324A52">
        <w:rPr>
          <w:rFonts w:eastAsia="等线"/>
          <w:kern w:val="2"/>
          <w:lang w:val="en-US" w:eastAsia="zh-CN"/>
        </w:rPr>
        <w:t xml:space="preserve"> </w:t>
      </w:r>
      <w:r>
        <w:rPr>
          <w:rFonts w:eastAsia="等线"/>
          <w:kern w:val="2"/>
          <w:lang w:val="en-US" w:eastAsia="zh-CN"/>
        </w:rPr>
        <w:t xml:space="preserve">With this restriction, the band list can be decided: </w:t>
      </w:r>
      <w:r w:rsidRPr="00202723">
        <w:rPr>
          <w:rFonts w:eastAsia="等线"/>
          <w:kern w:val="2"/>
          <w:lang w:val="en-US" w:eastAsia="zh-CN"/>
        </w:rPr>
        <w:t>n38, n39, n40, n41, n46, n48, n50, n77, n78, n79, n90, n96, n102, n104</w:t>
      </w:r>
      <w:r>
        <w:rPr>
          <w:rFonts w:eastAsia="等线"/>
          <w:kern w:val="2"/>
          <w:lang w:val="en-US" w:eastAsia="zh-CN"/>
        </w:rPr>
        <w:t>. However, for NR-U bands n46, n96, n102, it needs further study whether to support SBFD for these bands.</w:t>
      </w:r>
      <w:r w:rsidR="004C3B67">
        <w:rPr>
          <w:rFonts w:eastAsia="等线"/>
          <w:kern w:val="2"/>
          <w:lang w:val="en-US" w:eastAsia="zh-CN"/>
        </w:rPr>
        <w:t xml:space="preserve"> NR-U does have some special design compared with NR. For example, one </w:t>
      </w:r>
      <w:proofErr w:type="spellStart"/>
      <w:r w:rsidR="004C3B67">
        <w:rPr>
          <w:rFonts w:eastAsia="等线"/>
          <w:kern w:val="2"/>
          <w:lang w:val="en-US" w:eastAsia="zh-CN"/>
        </w:rPr>
        <w:t>subband</w:t>
      </w:r>
      <w:proofErr w:type="spellEnd"/>
      <w:r w:rsidR="004C3B67">
        <w:rPr>
          <w:rFonts w:eastAsia="等线"/>
          <w:kern w:val="2"/>
          <w:lang w:val="en-US" w:eastAsia="zh-CN"/>
        </w:rPr>
        <w:t xml:space="preserve"> for NR-U channel means 20MHz. If one NR-U channel is used for SBFD, the DL/UL </w:t>
      </w:r>
      <w:proofErr w:type="spellStart"/>
      <w:r w:rsidR="004C3B67">
        <w:rPr>
          <w:rFonts w:eastAsia="等线"/>
          <w:kern w:val="2"/>
          <w:lang w:val="en-US" w:eastAsia="zh-CN"/>
        </w:rPr>
        <w:t>subbands</w:t>
      </w:r>
      <w:proofErr w:type="spellEnd"/>
      <w:r w:rsidR="004C3B67">
        <w:rPr>
          <w:rFonts w:eastAsia="等线"/>
          <w:kern w:val="2"/>
          <w:lang w:val="en-US" w:eastAsia="zh-CN"/>
        </w:rPr>
        <w:t xml:space="preserve"> should be in the granularity of 20MHz. It may need different </w:t>
      </w:r>
      <w:proofErr w:type="spellStart"/>
      <w:r w:rsidR="004C3B67">
        <w:rPr>
          <w:rFonts w:eastAsia="等线"/>
          <w:kern w:val="2"/>
          <w:lang w:val="en-US" w:eastAsia="zh-CN"/>
        </w:rPr>
        <w:t>subband</w:t>
      </w:r>
      <w:proofErr w:type="spellEnd"/>
      <w:r w:rsidR="004C3B67">
        <w:rPr>
          <w:rFonts w:eastAsia="等线"/>
          <w:kern w:val="2"/>
          <w:lang w:val="en-US" w:eastAsia="zh-CN"/>
        </w:rPr>
        <w:t xml:space="preserve"> configurations with NR. One import impact we can think of is LBT mechanism if NR-U supports SBFD. BS needs to perform LBT before it transmits in DL </w:t>
      </w:r>
      <w:proofErr w:type="spellStart"/>
      <w:r w:rsidR="004C3B67">
        <w:rPr>
          <w:rFonts w:eastAsia="等线"/>
          <w:kern w:val="2"/>
          <w:lang w:val="en-US" w:eastAsia="zh-CN"/>
        </w:rPr>
        <w:t>subbands</w:t>
      </w:r>
      <w:proofErr w:type="spellEnd"/>
      <w:r w:rsidR="004C3B67">
        <w:rPr>
          <w:rFonts w:eastAsia="等线"/>
          <w:kern w:val="2"/>
          <w:lang w:val="en-US" w:eastAsia="zh-CN"/>
        </w:rPr>
        <w:t xml:space="preserve">, in the meantime, BS will receive the signal of UL </w:t>
      </w:r>
      <w:proofErr w:type="spellStart"/>
      <w:r w:rsidR="004C3B67">
        <w:rPr>
          <w:rFonts w:eastAsia="等线"/>
          <w:kern w:val="2"/>
          <w:lang w:val="en-US" w:eastAsia="zh-CN"/>
        </w:rPr>
        <w:t>subbands</w:t>
      </w:r>
      <w:proofErr w:type="spellEnd"/>
      <w:r w:rsidR="004C3B67">
        <w:rPr>
          <w:rFonts w:eastAsia="等线"/>
          <w:kern w:val="2"/>
          <w:lang w:val="en-US" w:eastAsia="zh-CN"/>
        </w:rPr>
        <w:t>. In this case, it will affect the LBT results. Anyway, these mechanisms may need further enhancement if NR-U supports SBFD operation. For NR-U bands support SBFD, we suggest more study is needed.</w:t>
      </w:r>
    </w:p>
    <w:p w14:paraId="612222C1" w14:textId="2609885D" w:rsidR="00CD554E" w:rsidRDefault="00043D56" w:rsidP="00140085">
      <w:pPr>
        <w:spacing w:before="100" w:beforeAutospacing="1"/>
      </w:pPr>
      <w:bookmarkStart w:id="8" w:name="_Hlk179203983"/>
      <w:r w:rsidRPr="00043D56">
        <w:rPr>
          <w:rFonts w:eastAsia="等线" w:hint="eastAsia"/>
          <w:b/>
          <w:kern w:val="2"/>
          <w:lang w:val="en-US" w:eastAsia="zh-CN"/>
        </w:rPr>
        <w:t>Proposal</w:t>
      </w:r>
      <w:r w:rsidRPr="00043D56">
        <w:rPr>
          <w:rFonts w:eastAsia="等线"/>
          <w:b/>
          <w:kern w:val="2"/>
          <w:lang w:val="en-US" w:eastAsia="zh-CN"/>
        </w:rPr>
        <w:t xml:space="preserve"> 1</w:t>
      </w:r>
      <w:r w:rsidRPr="00043D56">
        <w:rPr>
          <w:rFonts w:eastAsia="等线" w:hint="eastAsia"/>
          <w:b/>
          <w:kern w:val="2"/>
          <w:lang w:val="en-US" w:eastAsia="zh-CN"/>
        </w:rPr>
        <w:t>：</w:t>
      </w:r>
      <w:bookmarkEnd w:id="8"/>
      <w:r w:rsidR="00CD554E" w:rsidRPr="00CD554E">
        <w:t xml:space="preserve">NR operating bands </w:t>
      </w:r>
      <w:bookmarkStart w:id="9" w:name="_Hlk181893686"/>
      <w:r w:rsidR="00CD554E">
        <w:t xml:space="preserve">n38, </w:t>
      </w:r>
      <w:r w:rsidR="00CD554E" w:rsidRPr="00CD554E">
        <w:t>n39,</w:t>
      </w:r>
      <w:r w:rsidR="00CD554E">
        <w:t xml:space="preserve"> n40,</w:t>
      </w:r>
      <w:r w:rsidR="00CD554E" w:rsidRPr="00CD554E">
        <w:t xml:space="preserve"> n41,</w:t>
      </w:r>
      <w:r w:rsidR="00CD554E">
        <w:t xml:space="preserve"> </w:t>
      </w:r>
      <w:r w:rsidR="00D7350E">
        <w:rPr>
          <w:rFonts w:ascii="宋体" w:eastAsia="宋体" w:hAnsi="宋体" w:cs="宋体" w:hint="eastAsia"/>
          <w:lang w:eastAsia="zh-CN"/>
        </w:rPr>
        <w:t>[</w:t>
      </w:r>
      <w:r w:rsidR="00CD554E">
        <w:t>n46</w:t>
      </w:r>
      <w:r w:rsidR="00D7350E">
        <w:t>,]</w:t>
      </w:r>
      <w:r w:rsidR="00CD554E">
        <w:t xml:space="preserve"> n48, n50,</w:t>
      </w:r>
      <w:r w:rsidR="00CD554E" w:rsidRPr="00CD554E">
        <w:t xml:space="preserve"> </w:t>
      </w:r>
      <w:r w:rsidR="00CD554E">
        <w:t xml:space="preserve">n77, </w:t>
      </w:r>
      <w:r w:rsidR="00CD554E" w:rsidRPr="00CD554E">
        <w:t>n78, n79,</w:t>
      </w:r>
      <w:r w:rsidR="00CD554E">
        <w:t xml:space="preserve"> n90, </w:t>
      </w:r>
      <w:r w:rsidR="00D7350E">
        <w:t>[</w:t>
      </w:r>
      <w:r w:rsidR="00CD554E">
        <w:t>n96</w:t>
      </w:r>
      <w:proofErr w:type="gramStart"/>
      <w:r w:rsidR="00CD554E">
        <w:t xml:space="preserve">, </w:t>
      </w:r>
      <w:r w:rsidR="00D7350E">
        <w:t>]</w:t>
      </w:r>
      <w:proofErr w:type="gramEnd"/>
      <w:r w:rsidR="00D7350E">
        <w:t>[</w:t>
      </w:r>
      <w:r w:rsidR="00CD554E">
        <w:t>n102,</w:t>
      </w:r>
      <w:r w:rsidR="00D7350E">
        <w:t>]</w:t>
      </w:r>
      <w:r w:rsidR="00CD554E">
        <w:t xml:space="preserve"> n104</w:t>
      </w:r>
      <w:r w:rsidR="00CD554E" w:rsidRPr="00CD554E">
        <w:t xml:space="preserve"> </w:t>
      </w:r>
      <w:bookmarkEnd w:id="9"/>
      <w:r w:rsidR="00CD554E" w:rsidRPr="00CD554E">
        <w:t xml:space="preserve">which are defined in Table 5.2-1, can be applied for </w:t>
      </w:r>
      <w:proofErr w:type="spellStart"/>
      <w:r w:rsidR="00CD554E">
        <w:t>subband</w:t>
      </w:r>
      <w:proofErr w:type="spellEnd"/>
      <w:r w:rsidR="00CD554E">
        <w:t xml:space="preserve"> full duplex operation</w:t>
      </w:r>
      <w:r w:rsidR="00CD554E" w:rsidRPr="00CD554E">
        <w:t>.</w:t>
      </w:r>
    </w:p>
    <w:p w14:paraId="5C06CE12" w14:textId="62E6279C" w:rsidR="007830C8" w:rsidRDefault="007830C8" w:rsidP="007830C8">
      <w:pPr>
        <w:overflowPunct/>
        <w:autoSpaceDE/>
        <w:autoSpaceDN/>
        <w:adjustRightInd/>
        <w:spacing w:after="120"/>
        <w:contextualSpacing/>
        <w:jc w:val="both"/>
        <w:textAlignment w:val="auto"/>
        <w:rPr>
          <w:rFonts w:eastAsia="等线"/>
          <w:kern w:val="2"/>
          <w:lang w:val="en-US" w:eastAsia="zh-CN"/>
        </w:rPr>
      </w:pPr>
      <w:r w:rsidRPr="009E49B9">
        <w:rPr>
          <w:rFonts w:eastAsia="等线"/>
          <w:b/>
          <w:kern w:val="2"/>
          <w:lang w:val="en-US" w:eastAsia="zh-CN"/>
        </w:rPr>
        <w:t>Observation 1:</w:t>
      </w:r>
      <w:r>
        <w:rPr>
          <w:rFonts w:eastAsia="等线"/>
          <w:kern w:val="2"/>
          <w:lang w:val="en-US" w:eastAsia="zh-CN"/>
        </w:rPr>
        <w:t xml:space="preserve"> </w:t>
      </w:r>
      <w:r w:rsidR="00140085">
        <w:rPr>
          <w:rFonts w:eastAsia="等线"/>
          <w:kern w:val="2"/>
          <w:lang w:val="en-US" w:eastAsia="zh-CN"/>
        </w:rPr>
        <w:t>F</w:t>
      </w:r>
      <w:r>
        <w:rPr>
          <w:rFonts w:eastAsia="等线"/>
          <w:kern w:val="2"/>
          <w:lang w:val="en-US" w:eastAsia="zh-CN"/>
        </w:rPr>
        <w:t>or NR-U supporting SBFD</w:t>
      </w:r>
      <w:r w:rsidR="00140085">
        <w:rPr>
          <w:rFonts w:eastAsia="等线"/>
          <w:kern w:val="2"/>
          <w:lang w:val="en-US" w:eastAsia="zh-CN"/>
        </w:rPr>
        <w:t>, these issues need further study:</w:t>
      </w:r>
    </w:p>
    <w:p w14:paraId="60DA0F2C" w14:textId="5AEFC197" w:rsidR="00324A52" w:rsidRDefault="007830C8" w:rsidP="00324A52">
      <w:pPr>
        <w:pStyle w:val="afff5"/>
        <w:numPr>
          <w:ilvl w:val="0"/>
          <w:numId w:val="22"/>
        </w:numPr>
        <w:overflowPunct/>
        <w:autoSpaceDE/>
        <w:autoSpaceDN/>
        <w:adjustRightInd/>
        <w:spacing w:after="120"/>
        <w:ind w:firstLineChars="0"/>
        <w:contextualSpacing/>
        <w:jc w:val="both"/>
        <w:textAlignment w:val="auto"/>
        <w:rPr>
          <w:rFonts w:eastAsia="等线"/>
          <w:kern w:val="2"/>
          <w:lang w:val="en-US" w:eastAsia="zh-CN"/>
        </w:rPr>
      </w:pPr>
      <w:r>
        <w:rPr>
          <w:rFonts w:eastAsia="等线" w:hint="eastAsia"/>
          <w:kern w:val="2"/>
          <w:lang w:val="en-US" w:eastAsia="zh-CN"/>
        </w:rPr>
        <w:t>Granularity</w:t>
      </w:r>
      <w:r>
        <w:rPr>
          <w:rFonts w:eastAsia="等线"/>
          <w:kern w:val="2"/>
          <w:lang w:val="en-US" w:eastAsia="zh-CN"/>
        </w:rPr>
        <w:t xml:space="preserve"> </w:t>
      </w:r>
      <w:r>
        <w:rPr>
          <w:rFonts w:eastAsia="等线" w:hint="eastAsia"/>
          <w:kern w:val="2"/>
          <w:lang w:val="en-US" w:eastAsia="zh-CN"/>
        </w:rPr>
        <w:t>o</w:t>
      </w:r>
      <w:r>
        <w:rPr>
          <w:rFonts w:eastAsia="等线"/>
          <w:kern w:val="2"/>
          <w:lang w:val="en-US" w:eastAsia="zh-CN"/>
        </w:rPr>
        <w:t xml:space="preserve">f one </w:t>
      </w:r>
      <w:proofErr w:type="spellStart"/>
      <w:r>
        <w:rPr>
          <w:rFonts w:eastAsia="等线"/>
          <w:kern w:val="2"/>
          <w:lang w:val="en-US" w:eastAsia="zh-CN"/>
        </w:rPr>
        <w:t>subband</w:t>
      </w:r>
      <w:proofErr w:type="spellEnd"/>
      <w:r w:rsidR="00140085">
        <w:rPr>
          <w:rFonts w:eastAsia="等线"/>
          <w:kern w:val="2"/>
          <w:lang w:val="en-US" w:eastAsia="zh-CN"/>
        </w:rPr>
        <w:t>: 20MHz</w:t>
      </w:r>
    </w:p>
    <w:p w14:paraId="115BD583" w14:textId="46F0E917" w:rsidR="00324A52" w:rsidRDefault="00324A52" w:rsidP="00324A52">
      <w:pPr>
        <w:pStyle w:val="afff5"/>
        <w:numPr>
          <w:ilvl w:val="0"/>
          <w:numId w:val="22"/>
        </w:numPr>
        <w:overflowPunct/>
        <w:autoSpaceDE/>
        <w:autoSpaceDN/>
        <w:adjustRightInd/>
        <w:spacing w:after="120"/>
        <w:ind w:firstLineChars="0"/>
        <w:contextualSpacing/>
        <w:jc w:val="both"/>
        <w:textAlignment w:val="auto"/>
        <w:rPr>
          <w:rFonts w:eastAsia="等线"/>
          <w:kern w:val="2"/>
          <w:lang w:val="en-US" w:eastAsia="zh-CN"/>
        </w:rPr>
      </w:pPr>
      <w:r w:rsidRPr="00896E03">
        <w:rPr>
          <w:rFonts w:eastAsia="等线"/>
          <w:kern w:val="2"/>
          <w:lang w:val="en-US" w:eastAsia="zh-CN"/>
        </w:rPr>
        <w:t>LBT threshold</w:t>
      </w:r>
    </w:p>
    <w:p w14:paraId="6F999A07" w14:textId="77777777" w:rsidR="001032A6" w:rsidRDefault="001032A6" w:rsidP="00B96E06">
      <w:pPr>
        <w:overflowPunct/>
        <w:autoSpaceDE/>
        <w:autoSpaceDN/>
        <w:adjustRightInd/>
        <w:spacing w:after="120"/>
        <w:contextualSpacing/>
        <w:jc w:val="both"/>
        <w:textAlignment w:val="auto"/>
        <w:rPr>
          <w:rFonts w:eastAsia="等线"/>
          <w:kern w:val="2"/>
          <w:lang w:val="en-US" w:eastAsia="zh-CN"/>
        </w:rPr>
      </w:pPr>
    </w:p>
    <w:tbl>
      <w:tblPr>
        <w:tblStyle w:val="aff0"/>
        <w:tblW w:w="0" w:type="auto"/>
        <w:tblLook w:val="04A0" w:firstRow="1" w:lastRow="0" w:firstColumn="1" w:lastColumn="0" w:noHBand="0" w:noVBand="1"/>
      </w:tblPr>
      <w:tblGrid>
        <w:gridCol w:w="9631"/>
      </w:tblGrid>
      <w:tr w:rsidR="006C6C0B" w14:paraId="4730D73B" w14:textId="77777777" w:rsidTr="006C6C0B">
        <w:tc>
          <w:tcPr>
            <w:tcW w:w="9631" w:type="dxa"/>
          </w:tcPr>
          <w:p w14:paraId="72B6EABD" w14:textId="77777777" w:rsidR="008D422E" w:rsidRPr="00324A52" w:rsidRDefault="008D422E" w:rsidP="008D422E">
            <w:pPr>
              <w:pStyle w:val="5"/>
              <w:numPr>
                <w:ilvl w:val="0"/>
                <w:numId w:val="0"/>
              </w:numPr>
              <w:spacing w:after="240"/>
              <w:ind w:left="864" w:hanging="864"/>
              <w:jc w:val="both"/>
              <w:outlineLvl w:val="4"/>
              <w:rPr>
                <w:i/>
                <w:lang w:val="en-US"/>
              </w:rPr>
            </w:pPr>
            <w:bookmarkStart w:id="10" w:name="_Hlk179978790"/>
            <w:r w:rsidRPr="00324A52">
              <w:rPr>
                <w:i/>
                <w:lang w:val="en-US"/>
              </w:rPr>
              <w:t>Issue 1-1-4: Transmission bandwidth configuration for SBFD</w:t>
            </w:r>
          </w:p>
          <w:p w14:paraId="6E583996" w14:textId="77777777" w:rsidR="008D422E" w:rsidRPr="00324A52" w:rsidRDefault="008D422E" w:rsidP="008D422E">
            <w:pPr>
              <w:spacing w:after="120" w:line="259" w:lineRule="auto"/>
              <w:rPr>
                <w:i/>
                <w:lang w:val="en-US"/>
              </w:rPr>
            </w:pPr>
            <w:bookmarkStart w:id="11" w:name="_Hlk179978815"/>
            <w:bookmarkEnd w:id="10"/>
            <w:r w:rsidRPr="00324A52">
              <w:rPr>
                <w:i/>
                <w:lang w:val="en-US"/>
              </w:rPr>
              <w:t xml:space="preserve">Way Forward: </w:t>
            </w:r>
          </w:p>
          <w:p w14:paraId="49A6231B" w14:textId="77777777" w:rsidR="008D422E" w:rsidRPr="00324A52" w:rsidRDefault="008D422E" w:rsidP="008D422E">
            <w:pPr>
              <w:pStyle w:val="afff5"/>
              <w:numPr>
                <w:ilvl w:val="0"/>
                <w:numId w:val="22"/>
              </w:numPr>
              <w:overflowPunct/>
              <w:autoSpaceDE/>
              <w:autoSpaceDN/>
              <w:adjustRightInd/>
              <w:spacing w:after="120" w:line="259" w:lineRule="auto"/>
              <w:ind w:firstLineChars="0"/>
              <w:textAlignment w:val="auto"/>
              <w:rPr>
                <w:i/>
                <w:lang w:val="en-US"/>
              </w:rPr>
            </w:pPr>
            <w:r w:rsidRPr="00324A52">
              <w:rPr>
                <w:i/>
                <w:lang w:val="en-US"/>
              </w:rPr>
              <w:t xml:space="preserve">Illustrative figures from Ericsson will be used as the baseline for further study: </w:t>
            </w:r>
          </w:p>
          <w:p w14:paraId="059DA724" w14:textId="4B401A8E" w:rsidR="008D422E" w:rsidRPr="00754C06" w:rsidRDefault="008D422E" w:rsidP="008D422E">
            <w:pPr>
              <w:pStyle w:val="afff5"/>
              <w:numPr>
                <w:ilvl w:val="1"/>
                <w:numId w:val="22"/>
              </w:numPr>
              <w:overflowPunct/>
              <w:autoSpaceDE/>
              <w:autoSpaceDN/>
              <w:adjustRightInd/>
              <w:spacing w:after="120" w:line="259" w:lineRule="auto"/>
              <w:ind w:firstLineChars="0"/>
              <w:textAlignment w:val="auto"/>
              <w:rPr>
                <w:i/>
                <w:lang w:val="en-US"/>
              </w:rPr>
            </w:pPr>
            <w:r w:rsidRPr="00324A52">
              <w:rPr>
                <w:i/>
                <w:lang w:val="en-US"/>
              </w:rPr>
              <w:t xml:space="preserve">FFS the restriction of SCS for DL and UL </w:t>
            </w:r>
            <w:proofErr w:type="spellStart"/>
            <w:r w:rsidRPr="00324A52">
              <w:rPr>
                <w:i/>
                <w:lang w:val="en-US"/>
              </w:rPr>
              <w:t>subbands</w:t>
            </w:r>
            <w:proofErr w:type="spellEnd"/>
          </w:p>
          <w:p w14:paraId="0C21CBE0" w14:textId="77777777" w:rsidR="008D422E" w:rsidRPr="00754C06" w:rsidRDefault="008D422E" w:rsidP="008D422E">
            <w:pPr>
              <w:pStyle w:val="afff5"/>
              <w:numPr>
                <w:ilvl w:val="1"/>
                <w:numId w:val="22"/>
              </w:numPr>
              <w:overflowPunct/>
              <w:autoSpaceDE/>
              <w:autoSpaceDN/>
              <w:adjustRightInd/>
              <w:spacing w:after="120" w:line="259" w:lineRule="auto"/>
              <w:ind w:firstLineChars="0"/>
              <w:textAlignment w:val="auto"/>
              <w:rPr>
                <w:i/>
                <w:lang w:val="en-US"/>
              </w:rPr>
            </w:pPr>
            <w:r w:rsidRPr="00754C06">
              <w:rPr>
                <w:rFonts w:eastAsiaTheme="minorEastAsia"/>
                <w:i/>
                <w:lang w:val="en-US" w:eastAsia="zh-CN"/>
              </w:rPr>
              <w:t xml:space="preserve">Revisit the DUD figure based on the updated definition of </w:t>
            </w:r>
            <w:proofErr w:type="gramStart"/>
            <w:r w:rsidRPr="00754C06">
              <w:rPr>
                <w:rFonts w:eastAsiaTheme="minorEastAsia"/>
                <w:i/>
                <w:lang w:val="en-US" w:eastAsia="zh-CN"/>
              </w:rPr>
              <w:t>N</w:t>
            </w:r>
            <w:r w:rsidRPr="00754C06">
              <w:rPr>
                <w:rFonts w:eastAsiaTheme="minorEastAsia"/>
                <w:i/>
                <w:vertAlign w:val="subscript"/>
                <w:lang w:val="en-US" w:eastAsia="zh-CN"/>
              </w:rPr>
              <w:t>RB,SBFD</w:t>
            </w:r>
            <w:proofErr w:type="gramEnd"/>
            <w:r w:rsidRPr="00754C06">
              <w:rPr>
                <w:rFonts w:eastAsiaTheme="minorEastAsia"/>
                <w:i/>
                <w:vertAlign w:val="subscript"/>
                <w:lang w:val="en-US" w:eastAsia="zh-CN"/>
              </w:rPr>
              <w:t>,DL</w:t>
            </w:r>
          </w:p>
          <w:p w14:paraId="079701E8" w14:textId="77777777" w:rsidR="006C6C0B" w:rsidRPr="00754C06" w:rsidRDefault="008D422E" w:rsidP="00335D0D">
            <w:pPr>
              <w:pStyle w:val="afff5"/>
              <w:numPr>
                <w:ilvl w:val="1"/>
                <w:numId w:val="22"/>
              </w:numPr>
              <w:overflowPunct/>
              <w:autoSpaceDE/>
              <w:autoSpaceDN/>
              <w:adjustRightInd/>
              <w:spacing w:after="120" w:line="259" w:lineRule="auto"/>
              <w:ind w:firstLineChars="0"/>
              <w:textAlignment w:val="auto"/>
              <w:rPr>
                <w:lang w:val="en-US"/>
              </w:rPr>
            </w:pPr>
            <w:r w:rsidRPr="00754C06">
              <w:rPr>
                <w:rFonts w:eastAsiaTheme="minorEastAsia"/>
                <w:i/>
                <w:lang w:val="en-US" w:eastAsia="zh-CN"/>
              </w:rPr>
              <w:t>FFS other potential issues.</w:t>
            </w:r>
            <w:r>
              <w:rPr>
                <w:rFonts w:eastAsiaTheme="minorEastAsia"/>
                <w:lang w:val="en-US" w:eastAsia="zh-CN"/>
              </w:rPr>
              <w:t xml:space="preserve"> </w:t>
            </w:r>
            <w:bookmarkEnd w:id="11"/>
          </w:p>
        </w:tc>
      </w:tr>
    </w:tbl>
    <w:p w14:paraId="4F0960DC" w14:textId="77777777" w:rsidR="00140085" w:rsidRDefault="00140085" w:rsidP="00D50661">
      <w:pPr>
        <w:overflowPunct/>
        <w:autoSpaceDE/>
        <w:autoSpaceDN/>
        <w:adjustRightInd/>
        <w:spacing w:after="120"/>
        <w:contextualSpacing/>
        <w:jc w:val="both"/>
        <w:textAlignment w:val="auto"/>
        <w:rPr>
          <w:rFonts w:ascii="Arial" w:eastAsia="Yu Mincho" w:hAnsi="Arial"/>
        </w:rPr>
      </w:pPr>
    </w:p>
    <w:p w14:paraId="37BDC3E2" w14:textId="6DE39649" w:rsidR="006C6C0B" w:rsidRDefault="00324A52" w:rsidP="00D50661">
      <w:pPr>
        <w:overflowPunct/>
        <w:autoSpaceDE/>
        <w:autoSpaceDN/>
        <w:adjustRightInd/>
        <w:spacing w:after="120"/>
        <w:contextualSpacing/>
        <w:jc w:val="both"/>
        <w:textAlignment w:val="auto"/>
        <w:rPr>
          <w:rFonts w:ascii="Arial" w:eastAsia="Yu Mincho" w:hAnsi="Arial"/>
        </w:rPr>
      </w:pPr>
      <w:r>
        <w:rPr>
          <w:rFonts w:ascii="Arial" w:eastAsia="Yu Mincho" w:hAnsi="Arial"/>
        </w:rPr>
        <w:t xml:space="preserve">For transmission bandwidth configuration for SBFD, we are OK to use the same SCS for DL and UL </w:t>
      </w:r>
      <w:proofErr w:type="spellStart"/>
      <w:r>
        <w:rPr>
          <w:rFonts w:ascii="Arial" w:eastAsia="Yu Mincho" w:hAnsi="Arial"/>
        </w:rPr>
        <w:t>subbands</w:t>
      </w:r>
      <w:proofErr w:type="spellEnd"/>
      <w:r>
        <w:rPr>
          <w:rFonts w:ascii="Arial" w:eastAsia="Yu Mincho" w:hAnsi="Arial"/>
        </w:rPr>
        <w:t xml:space="preserve"> in the illustrative figures. For example, we need to define Transmission bandwidth configuration for SBFD for 15, 30, 60kHz SCS in FR1. However, we do not want restrictions on different SCS cases for UL and DL </w:t>
      </w:r>
      <w:proofErr w:type="spellStart"/>
      <w:r>
        <w:rPr>
          <w:rFonts w:ascii="Arial" w:eastAsia="Yu Mincho" w:hAnsi="Arial"/>
        </w:rPr>
        <w:t>subbands</w:t>
      </w:r>
      <w:proofErr w:type="spellEnd"/>
      <w:r>
        <w:rPr>
          <w:rFonts w:ascii="Arial" w:eastAsia="Yu Mincho" w:hAnsi="Arial"/>
        </w:rPr>
        <w:t xml:space="preserve">. In RAN1 design, frequency locations of SBFD </w:t>
      </w:r>
      <w:proofErr w:type="spellStart"/>
      <w:r>
        <w:rPr>
          <w:rFonts w:ascii="Arial" w:eastAsia="Yu Mincho" w:hAnsi="Arial"/>
        </w:rPr>
        <w:t>subbands</w:t>
      </w:r>
      <w:proofErr w:type="spellEnd"/>
      <w:r>
        <w:rPr>
          <w:rFonts w:ascii="Arial" w:eastAsia="Yu Mincho" w:hAnsi="Arial"/>
        </w:rPr>
        <w:t xml:space="preserve"> are separately configured for each SCS configuration in SCS-</w:t>
      </w:r>
      <w:proofErr w:type="spellStart"/>
      <w:r>
        <w:rPr>
          <w:rFonts w:ascii="Arial" w:eastAsia="Yu Mincho" w:hAnsi="Arial"/>
        </w:rPr>
        <w:t>SpecificCarrierList</w:t>
      </w:r>
      <w:proofErr w:type="spellEnd"/>
      <w:r>
        <w:rPr>
          <w:rFonts w:ascii="Arial" w:eastAsia="Yu Mincho" w:hAnsi="Arial"/>
        </w:rPr>
        <w:t xml:space="preserve">. There is no restriction that DL and UL </w:t>
      </w:r>
      <w:proofErr w:type="spellStart"/>
      <w:r>
        <w:rPr>
          <w:rFonts w:ascii="Arial" w:eastAsia="Yu Mincho" w:hAnsi="Arial"/>
        </w:rPr>
        <w:t>subbands</w:t>
      </w:r>
      <w:proofErr w:type="spellEnd"/>
      <w:r>
        <w:rPr>
          <w:rFonts w:ascii="Arial" w:eastAsia="Yu Mincho" w:hAnsi="Arial"/>
        </w:rPr>
        <w:t xml:space="preserve"> are only configured in the same SCS. Different SCS for UL and DL </w:t>
      </w:r>
      <w:proofErr w:type="spellStart"/>
      <w:r>
        <w:rPr>
          <w:rFonts w:ascii="Arial" w:eastAsia="Yu Mincho" w:hAnsi="Arial"/>
        </w:rPr>
        <w:t>subband</w:t>
      </w:r>
      <w:proofErr w:type="spellEnd"/>
      <w:r>
        <w:rPr>
          <w:rFonts w:ascii="Arial" w:eastAsia="Yu Mincho" w:hAnsi="Arial"/>
        </w:rPr>
        <w:t xml:space="preserve"> </w:t>
      </w:r>
      <w:r w:rsidR="00BC42E4">
        <w:rPr>
          <w:rFonts w:ascii="Arial" w:eastAsia="Yu Mincho" w:hAnsi="Arial"/>
        </w:rPr>
        <w:t>can be configured from our understanding.</w:t>
      </w:r>
    </w:p>
    <w:p w14:paraId="4BBA75A7" w14:textId="77777777" w:rsidR="00324A52" w:rsidRDefault="00324A52" w:rsidP="00D50661">
      <w:pPr>
        <w:overflowPunct/>
        <w:autoSpaceDE/>
        <w:autoSpaceDN/>
        <w:adjustRightInd/>
        <w:spacing w:after="120"/>
        <w:contextualSpacing/>
        <w:jc w:val="both"/>
        <w:textAlignment w:val="auto"/>
        <w:rPr>
          <w:rFonts w:eastAsiaTheme="minorEastAsia"/>
          <w:lang w:eastAsia="zh-CN"/>
        </w:rPr>
      </w:pPr>
    </w:p>
    <w:p w14:paraId="41154A15" w14:textId="11BB6BF5" w:rsidR="001132B8" w:rsidRPr="00140085" w:rsidRDefault="001132B8" w:rsidP="00D50661">
      <w:pPr>
        <w:overflowPunct/>
        <w:autoSpaceDE/>
        <w:autoSpaceDN/>
        <w:adjustRightInd/>
        <w:spacing w:after="120"/>
        <w:contextualSpacing/>
        <w:jc w:val="both"/>
        <w:textAlignment w:val="auto"/>
        <w:rPr>
          <w:rFonts w:eastAsia="Yu Mincho"/>
          <w:b/>
        </w:rPr>
      </w:pPr>
      <w:r w:rsidRPr="00140085">
        <w:rPr>
          <w:rFonts w:eastAsiaTheme="minorEastAsia"/>
          <w:b/>
          <w:lang w:eastAsia="zh-CN"/>
        </w:rPr>
        <w:t>Proposal</w:t>
      </w:r>
      <w:r w:rsidR="00C43204" w:rsidRPr="00140085">
        <w:rPr>
          <w:rFonts w:eastAsiaTheme="minorEastAsia"/>
          <w:b/>
          <w:lang w:eastAsia="zh-CN"/>
        </w:rPr>
        <w:t xml:space="preserve"> 2</w:t>
      </w:r>
      <w:r w:rsidRPr="00140085">
        <w:rPr>
          <w:rFonts w:eastAsiaTheme="minorEastAsia"/>
          <w:b/>
          <w:lang w:eastAsia="zh-CN"/>
        </w:rPr>
        <w:t xml:space="preserve">: </w:t>
      </w:r>
      <w:r w:rsidR="00BC42E4" w:rsidRPr="00140085">
        <w:rPr>
          <w:rFonts w:eastAsia="Yu Mincho"/>
          <w:b/>
        </w:rPr>
        <w:t xml:space="preserve">Use the same SCS for DL and UL </w:t>
      </w:r>
      <w:proofErr w:type="spellStart"/>
      <w:r w:rsidR="00BC42E4" w:rsidRPr="00140085">
        <w:rPr>
          <w:rFonts w:eastAsia="Yu Mincho"/>
          <w:b/>
        </w:rPr>
        <w:t>subbands</w:t>
      </w:r>
      <w:proofErr w:type="spellEnd"/>
      <w:r w:rsidR="00BC42E4" w:rsidRPr="00140085">
        <w:rPr>
          <w:rFonts w:eastAsia="Yu Mincho"/>
          <w:b/>
        </w:rPr>
        <w:t xml:space="preserve"> in the illustrative figures for transmission bandwidth configuration for SBFD, while do not </w:t>
      </w:r>
      <w:proofErr w:type="spellStart"/>
      <w:r w:rsidR="00BC42E4" w:rsidRPr="00140085">
        <w:rPr>
          <w:rFonts w:eastAsia="Yu Mincho"/>
          <w:b/>
        </w:rPr>
        <w:t>retrict</w:t>
      </w:r>
      <w:proofErr w:type="spellEnd"/>
      <w:r w:rsidR="00BC42E4" w:rsidRPr="00140085">
        <w:rPr>
          <w:rFonts w:eastAsia="Yu Mincho"/>
          <w:b/>
        </w:rPr>
        <w:t xml:space="preserve"> different SCS for DL and UL </w:t>
      </w:r>
      <w:proofErr w:type="spellStart"/>
      <w:r w:rsidR="00BC42E4" w:rsidRPr="00140085">
        <w:rPr>
          <w:rFonts w:eastAsia="Yu Mincho"/>
          <w:b/>
        </w:rPr>
        <w:t>subband</w:t>
      </w:r>
      <w:proofErr w:type="spellEnd"/>
      <w:r w:rsidR="00BC42E4" w:rsidRPr="00140085">
        <w:rPr>
          <w:rFonts w:eastAsia="Yu Mincho"/>
          <w:b/>
        </w:rPr>
        <w:t xml:space="preserve">. </w:t>
      </w:r>
    </w:p>
    <w:p w14:paraId="2E89BAB6" w14:textId="2122436F" w:rsidR="00BC42E4" w:rsidRDefault="00BC42E4" w:rsidP="00D50661">
      <w:pPr>
        <w:overflowPunct/>
        <w:autoSpaceDE/>
        <w:autoSpaceDN/>
        <w:adjustRightInd/>
        <w:spacing w:after="120"/>
        <w:contextualSpacing/>
        <w:jc w:val="both"/>
        <w:textAlignment w:val="auto"/>
        <w:rPr>
          <w:rFonts w:eastAsiaTheme="minorEastAsia"/>
          <w:lang w:eastAsia="zh-CN"/>
        </w:rPr>
      </w:pPr>
    </w:p>
    <w:p w14:paraId="3A81C2FB" w14:textId="75479B70" w:rsidR="00BC42E4" w:rsidRDefault="00BC42E4" w:rsidP="00D50661">
      <w:pPr>
        <w:overflowPunct/>
        <w:autoSpaceDE/>
        <w:autoSpaceDN/>
        <w:adjustRightInd/>
        <w:spacing w:after="120"/>
        <w:contextualSpacing/>
        <w:jc w:val="both"/>
        <w:textAlignment w:val="auto"/>
        <w:rPr>
          <w:i/>
          <w:lang w:val="en-US"/>
        </w:rPr>
      </w:pPr>
      <w:r>
        <w:rPr>
          <w:rFonts w:eastAsiaTheme="minorEastAsia"/>
          <w:lang w:eastAsia="zh-CN"/>
        </w:rPr>
        <w:t xml:space="preserve">If different SCS are configured for UL and DL </w:t>
      </w:r>
      <w:proofErr w:type="spellStart"/>
      <w:r>
        <w:rPr>
          <w:rFonts w:eastAsiaTheme="minorEastAsia"/>
          <w:lang w:eastAsia="zh-CN"/>
        </w:rPr>
        <w:t>subbands</w:t>
      </w:r>
      <w:proofErr w:type="spellEnd"/>
      <w:r>
        <w:rPr>
          <w:rFonts w:eastAsiaTheme="minorEastAsia"/>
          <w:lang w:eastAsia="zh-CN"/>
        </w:rPr>
        <w:t xml:space="preserve">, then GB </w:t>
      </w:r>
      <w:proofErr w:type="spellStart"/>
      <w:r>
        <w:rPr>
          <w:rFonts w:eastAsiaTheme="minorEastAsia"/>
          <w:lang w:eastAsia="zh-CN"/>
        </w:rPr>
        <w:t>does’t</w:t>
      </w:r>
      <w:proofErr w:type="spellEnd"/>
      <w:r>
        <w:rPr>
          <w:rFonts w:eastAsiaTheme="minorEastAsia"/>
          <w:lang w:eastAsia="zh-CN"/>
        </w:rPr>
        <w:t xml:space="preserve"> have to be in the granularity of RB. We need to </w:t>
      </w:r>
      <w:r w:rsidR="00247634">
        <w:rPr>
          <w:rFonts w:eastAsiaTheme="minorEastAsia"/>
          <w:lang w:eastAsia="zh-CN"/>
        </w:rPr>
        <w:t>mention</w:t>
      </w:r>
      <w:r>
        <w:rPr>
          <w:rFonts w:eastAsiaTheme="minorEastAsia"/>
          <w:lang w:eastAsia="zh-CN"/>
        </w:rPr>
        <w:t xml:space="preserve"> that in </w:t>
      </w:r>
      <w:r w:rsidRPr="00324A52">
        <w:rPr>
          <w:i/>
          <w:lang w:val="en-US"/>
        </w:rPr>
        <w:t>Transmission bandwidth configuration for SBFD</w:t>
      </w:r>
      <w:r>
        <w:rPr>
          <w:i/>
          <w:lang w:val="en-US"/>
        </w:rPr>
        <w:t>.</w:t>
      </w:r>
    </w:p>
    <w:p w14:paraId="60ABA683" w14:textId="7067EBB1" w:rsidR="00BC42E4" w:rsidRPr="009E49B9" w:rsidRDefault="00BC42E4" w:rsidP="00D50661">
      <w:pPr>
        <w:overflowPunct/>
        <w:autoSpaceDE/>
        <w:autoSpaceDN/>
        <w:adjustRightInd/>
        <w:spacing w:after="120"/>
        <w:contextualSpacing/>
        <w:jc w:val="both"/>
        <w:textAlignment w:val="auto"/>
        <w:rPr>
          <w:rFonts w:eastAsiaTheme="minorEastAsia"/>
          <w:b/>
          <w:lang w:val="en-US" w:eastAsia="zh-CN"/>
        </w:rPr>
      </w:pPr>
      <w:r w:rsidRPr="009E49B9">
        <w:rPr>
          <w:rFonts w:eastAsiaTheme="minorEastAsia"/>
          <w:b/>
          <w:lang w:val="en-US" w:eastAsia="zh-CN"/>
        </w:rPr>
        <w:t>Proposal</w:t>
      </w:r>
      <w:r w:rsidR="00C43204">
        <w:rPr>
          <w:rFonts w:eastAsiaTheme="minorEastAsia"/>
          <w:b/>
          <w:lang w:val="en-US" w:eastAsia="zh-CN"/>
        </w:rPr>
        <w:t xml:space="preserve"> 3</w:t>
      </w:r>
      <w:r w:rsidRPr="009E49B9">
        <w:rPr>
          <w:rFonts w:eastAsiaTheme="minorEastAsia" w:hint="eastAsia"/>
          <w:b/>
          <w:lang w:val="en-US" w:eastAsia="zh-CN"/>
        </w:rPr>
        <w:t>：</w:t>
      </w:r>
      <w:r w:rsidRPr="009E49B9">
        <w:rPr>
          <w:rFonts w:eastAsiaTheme="minorEastAsia"/>
          <w:b/>
          <w:lang w:val="en-US" w:eastAsia="zh-CN"/>
        </w:rPr>
        <w:t xml:space="preserve">GB doesn’t have to be in the number of RB when different SCS are configured for UL and DL </w:t>
      </w:r>
      <w:proofErr w:type="spellStart"/>
      <w:r w:rsidRPr="009E49B9">
        <w:rPr>
          <w:rFonts w:eastAsiaTheme="minorEastAsia"/>
          <w:b/>
          <w:lang w:val="en-US" w:eastAsia="zh-CN"/>
        </w:rPr>
        <w:t>subbands</w:t>
      </w:r>
      <w:proofErr w:type="spellEnd"/>
      <w:r w:rsidRPr="009E49B9">
        <w:rPr>
          <w:rFonts w:eastAsiaTheme="minorEastAsia"/>
          <w:b/>
          <w:lang w:val="en-US" w:eastAsia="zh-CN"/>
        </w:rPr>
        <w:t>.</w:t>
      </w:r>
    </w:p>
    <w:p w14:paraId="0D5AC1EE" w14:textId="77777777" w:rsidR="00043D56" w:rsidRDefault="00043D56" w:rsidP="00D50661">
      <w:pPr>
        <w:overflowPunct/>
        <w:autoSpaceDE/>
        <w:autoSpaceDN/>
        <w:adjustRightInd/>
        <w:spacing w:after="120"/>
        <w:contextualSpacing/>
        <w:jc w:val="both"/>
        <w:textAlignment w:val="auto"/>
        <w:rPr>
          <w:rFonts w:ascii="Arial" w:eastAsia="Yu Mincho" w:hAnsi="Arial"/>
        </w:rPr>
      </w:pPr>
    </w:p>
    <w:tbl>
      <w:tblPr>
        <w:tblStyle w:val="aff0"/>
        <w:tblW w:w="0" w:type="auto"/>
        <w:tblLook w:val="04A0" w:firstRow="1" w:lastRow="0" w:firstColumn="1" w:lastColumn="0" w:noHBand="0" w:noVBand="1"/>
      </w:tblPr>
      <w:tblGrid>
        <w:gridCol w:w="9631"/>
      </w:tblGrid>
      <w:tr w:rsidR="006C6C0B" w14:paraId="150C79D1" w14:textId="77777777" w:rsidTr="006C6C0B">
        <w:tc>
          <w:tcPr>
            <w:tcW w:w="9631" w:type="dxa"/>
          </w:tcPr>
          <w:p w14:paraId="6DCE7564" w14:textId="77777777" w:rsidR="008D422E" w:rsidRPr="008D422E" w:rsidRDefault="008D422E" w:rsidP="008D422E">
            <w:pPr>
              <w:overflowPunct/>
              <w:autoSpaceDE/>
              <w:autoSpaceDN/>
              <w:adjustRightInd/>
              <w:spacing w:after="120"/>
              <w:contextualSpacing/>
              <w:jc w:val="both"/>
              <w:textAlignment w:val="auto"/>
              <w:rPr>
                <w:rFonts w:ascii="Arial" w:eastAsia="Yu Mincho" w:hAnsi="Arial"/>
                <w:i/>
                <w:lang w:val="en-US"/>
              </w:rPr>
            </w:pPr>
            <w:bookmarkStart w:id="12" w:name="_Hlk179978891"/>
            <w:r w:rsidRPr="008D422E">
              <w:rPr>
                <w:rFonts w:ascii="Arial" w:eastAsia="Yu Mincho" w:hAnsi="Arial"/>
                <w:i/>
                <w:lang w:val="en-US"/>
              </w:rPr>
              <w:t xml:space="preserve">Issue 1-1-5: DL/UL </w:t>
            </w:r>
            <w:proofErr w:type="spellStart"/>
            <w:r w:rsidRPr="008D422E">
              <w:rPr>
                <w:rFonts w:ascii="Arial" w:eastAsia="Yu Mincho" w:hAnsi="Arial"/>
                <w:i/>
                <w:lang w:val="en-US"/>
              </w:rPr>
              <w:t>subband</w:t>
            </w:r>
            <w:proofErr w:type="spellEnd"/>
            <w:r w:rsidRPr="008D422E">
              <w:rPr>
                <w:rFonts w:ascii="Arial" w:eastAsia="Yu Mincho" w:hAnsi="Arial"/>
                <w:i/>
                <w:lang w:val="en-US"/>
              </w:rPr>
              <w:t xml:space="preserve"> configurations support for SBFD</w:t>
            </w:r>
          </w:p>
          <w:bookmarkEnd w:id="12"/>
          <w:p w14:paraId="247A646E" w14:textId="77777777" w:rsidR="008D422E" w:rsidRPr="008D422E" w:rsidRDefault="008D422E" w:rsidP="008D422E">
            <w:p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Way Forward: </w:t>
            </w:r>
          </w:p>
          <w:p w14:paraId="066BA768" w14:textId="77777777" w:rsidR="008D422E" w:rsidRPr="008D422E" w:rsidRDefault="008D422E" w:rsidP="008D422E">
            <w:pPr>
              <w:numPr>
                <w:ilvl w:val="0"/>
                <w:numId w:val="22"/>
              </w:numPr>
              <w:overflowPunct/>
              <w:autoSpaceDE/>
              <w:autoSpaceDN/>
              <w:adjustRightInd/>
              <w:spacing w:after="120"/>
              <w:contextualSpacing/>
              <w:jc w:val="both"/>
              <w:textAlignment w:val="auto"/>
              <w:rPr>
                <w:rFonts w:ascii="Arial" w:eastAsia="Yu Mincho" w:hAnsi="Arial"/>
                <w:i/>
              </w:rPr>
            </w:pPr>
            <w:r w:rsidRPr="008D422E">
              <w:rPr>
                <w:rFonts w:ascii="Arial" w:eastAsia="Yu Mincho" w:hAnsi="Arial"/>
                <w:i/>
              </w:rPr>
              <w:t>RAN4 to further study Option 2b by considering the below additional restrictions such as:</w:t>
            </w:r>
          </w:p>
          <w:p w14:paraId="6B01F348" w14:textId="77777777" w:rsidR="008D422E" w:rsidRPr="008D422E" w:rsidRDefault="008D422E" w:rsidP="008D422E">
            <w:pPr>
              <w:numPr>
                <w:ilvl w:val="1"/>
                <w:numId w:val="22"/>
              </w:numPr>
              <w:overflowPunct/>
              <w:autoSpaceDE/>
              <w:autoSpaceDN/>
              <w:adjustRightInd/>
              <w:spacing w:after="120"/>
              <w:contextualSpacing/>
              <w:jc w:val="both"/>
              <w:textAlignment w:val="auto"/>
              <w:rPr>
                <w:rFonts w:ascii="Arial" w:eastAsia="Yu Mincho" w:hAnsi="Arial"/>
                <w:i/>
              </w:rPr>
            </w:pPr>
            <w:r w:rsidRPr="008D422E">
              <w:rPr>
                <w:rFonts w:ascii="Arial" w:eastAsia="Yu Mincho" w:hAnsi="Arial"/>
                <w:i/>
              </w:rPr>
              <w:t xml:space="preserve">For DUD case, the UL </w:t>
            </w:r>
            <w:proofErr w:type="spellStart"/>
            <w:r w:rsidRPr="008D422E">
              <w:rPr>
                <w:rFonts w:ascii="Arial" w:eastAsia="Yu Mincho" w:hAnsi="Arial"/>
                <w:i/>
              </w:rPr>
              <w:t>subband</w:t>
            </w:r>
            <w:proofErr w:type="spellEnd"/>
            <w:r w:rsidRPr="008D422E">
              <w:rPr>
                <w:rFonts w:ascii="Arial" w:eastAsia="Yu Mincho" w:hAnsi="Arial"/>
                <w:i/>
              </w:rPr>
              <w:t xml:space="preserve"> should be placed in the middle of channel bandwidth</w:t>
            </w:r>
          </w:p>
          <w:p w14:paraId="44DEFB54" w14:textId="77777777" w:rsidR="008D422E" w:rsidRPr="008D422E" w:rsidRDefault="008D422E" w:rsidP="008D422E">
            <w:pPr>
              <w:numPr>
                <w:ilvl w:val="1"/>
                <w:numId w:val="22"/>
              </w:numPr>
              <w:overflowPunct/>
              <w:autoSpaceDE/>
              <w:autoSpaceDN/>
              <w:adjustRightInd/>
              <w:spacing w:after="120"/>
              <w:contextualSpacing/>
              <w:jc w:val="both"/>
              <w:textAlignment w:val="auto"/>
              <w:rPr>
                <w:rFonts w:ascii="Arial" w:eastAsia="Yu Mincho" w:hAnsi="Arial"/>
                <w:i/>
              </w:rPr>
            </w:pPr>
            <w:r w:rsidRPr="008D422E">
              <w:rPr>
                <w:rFonts w:ascii="Arial" w:eastAsia="Yu Mincho" w:hAnsi="Arial" w:hint="eastAsia"/>
                <w:i/>
              </w:rPr>
              <w:t>F</w:t>
            </w:r>
            <w:r w:rsidRPr="008D422E">
              <w:rPr>
                <w:rFonts w:ascii="Arial" w:eastAsia="Yu Mincho" w:hAnsi="Arial"/>
                <w:i/>
              </w:rPr>
              <w:t xml:space="preserve">FS the number of DL </w:t>
            </w:r>
            <w:proofErr w:type="spellStart"/>
            <w:r w:rsidRPr="008D422E">
              <w:rPr>
                <w:rFonts w:ascii="Arial" w:eastAsia="Yu Mincho" w:hAnsi="Arial"/>
                <w:i/>
              </w:rPr>
              <w:t>subband</w:t>
            </w:r>
            <w:proofErr w:type="spellEnd"/>
            <w:r w:rsidRPr="008D422E">
              <w:rPr>
                <w:rFonts w:ascii="Arial" w:eastAsia="Yu Mincho" w:hAnsi="Arial"/>
                <w:i/>
              </w:rPr>
              <w:t xml:space="preserve"> sizes to be declared and tested</w:t>
            </w:r>
          </w:p>
          <w:p w14:paraId="395CAE31" w14:textId="77777777" w:rsidR="008D422E" w:rsidRPr="008D422E" w:rsidRDefault="008D422E" w:rsidP="008D422E">
            <w:pPr>
              <w:numPr>
                <w:ilvl w:val="2"/>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Alt-1: For FR1 WA BS, one DL </w:t>
            </w:r>
            <w:proofErr w:type="spellStart"/>
            <w:r w:rsidRPr="008D422E">
              <w:rPr>
                <w:rFonts w:ascii="Arial" w:eastAsia="Yu Mincho" w:hAnsi="Arial"/>
                <w:i/>
                <w:lang w:val="en-US"/>
              </w:rPr>
              <w:t>subband</w:t>
            </w:r>
            <w:proofErr w:type="spellEnd"/>
            <w:r w:rsidRPr="008D422E">
              <w:rPr>
                <w:rFonts w:ascii="Arial" w:eastAsia="Yu Mincho" w:hAnsi="Arial"/>
                <w:i/>
                <w:lang w:val="en-US"/>
              </w:rPr>
              <w:t xml:space="preserve"> size is declared to support SBFD and tested, operation with other DL </w:t>
            </w:r>
            <w:proofErr w:type="spellStart"/>
            <w:r w:rsidRPr="008D422E">
              <w:rPr>
                <w:rFonts w:ascii="Arial" w:eastAsia="Yu Mincho" w:hAnsi="Arial"/>
                <w:i/>
                <w:lang w:val="en-US"/>
              </w:rPr>
              <w:t>subband</w:t>
            </w:r>
            <w:proofErr w:type="spellEnd"/>
            <w:r w:rsidRPr="008D422E">
              <w:rPr>
                <w:rFonts w:ascii="Arial" w:eastAsia="Yu Mincho" w:hAnsi="Arial"/>
                <w:i/>
                <w:lang w:val="en-US"/>
              </w:rPr>
              <w:t xml:space="preserve"> sizes than the tested one is not allowed.</w:t>
            </w:r>
          </w:p>
          <w:p w14:paraId="33935E20" w14:textId="77777777" w:rsidR="008D422E" w:rsidRPr="008D422E" w:rsidRDefault="008D422E" w:rsidP="008D422E">
            <w:pPr>
              <w:numPr>
                <w:ilvl w:val="3"/>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FFS the necessity of this restriction is applicable to other FR1 BS classes and FR2 BS. </w:t>
            </w:r>
          </w:p>
          <w:p w14:paraId="378EC0AD" w14:textId="77777777" w:rsidR="008D422E" w:rsidRPr="008D422E" w:rsidRDefault="008D422E" w:rsidP="008D422E">
            <w:pPr>
              <w:numPr>
                <w:ilvl w:val="2"/>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Alt-2: For FR1 WA BS, the DL </w:t>
            </w:r>
            <w:proofErr w:type="spellStart"/>
            <w:r w:rsidRPr="008D422E">
              <w:rPr>
                <w:rFonts w:ascii="Arial" w:eastAsia="Yu Mincho" w:hAnsi="Arial"/>
                <w:i/>
                <w:lang w:val="en-US"/>
              </w:rPr>
              <w:t>subband</w:t>
            </w:r>
            <w:proofErr w:type="spellEnd"/>
            <w:r w:rsidRPr="008D422E">
              <w:rPr>
                <w:rFonts w:ascii="Arial" w:eastAsia="Yu Mincho" w:hAnsi="Arial"/>
                <w:i/>
                <w:lang w:val="en-US"/>
              </w:rPr>
              <w:t xml:space="preserve"> sizes declared to support SBFD shall be tested</w:t>
            </w:r>
          </w:p>
          <w:p w14:paraId="7A827886" w14:textId="77777777" w:rsidR="008D422E" w:rsidRPr="008D422E" w:rsidRDefault="008D422E" w:rsidP="008D422E">
            <w:pPr>
              <w:numPr>
                <w:ilvl w:val="3"/>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FFS the necessity of this restriction is applicable to other FR1 BS classes and FR2 BS. </w:t>
            </w:r>
          </w:p>
          <w:p w14:paraId="7A56980C" w14:textId="77777777" w:rsidR="008D422E" w:rsidRPr="008D422E" w:rsidRDefault="008D422E" w:rsidP="008D422E">
            <w:pPr>
              <w:numPr>
                <w:ilvl w:val="1"/>
                <w:numId w:val="22"/>
              </w:numPr>
              <w:overflowPunct/>
              <w:autoSpaceDE/>
              <w:autoSpaceDN/>
              <w:adjustRightInd/>
              <w:spacing w:after="120"/>
              <w:contextualSpacing/>
              <w:jc w:val="both"/>
              <w:textAlignment w:val="auto"/>
              <w:rPr>
                <w:rFonts w:ascii="Arial" w:eastAsia="Yu Mincho" w:hAnsi="Arial"/>
                <w:i/>
                <w:lang w:val="en-US"/>
              </w:rPr>
            </w:pPr>
            <w:bookmarkStart w:id="13" w:name="_Hlk181467190"/>
            <w:r w:rsidRPr="008D422E">
              <w:rPr>
                <w:rFonts w:ascii="Arial" w:eastAsia="Yu Mincho" w:hAnsi="Arial"/>
                <w:i/>
              </w:rPr>
              <w:t xml:space="preserve">Restriction on UL </w:t>
            </w:r>
            <w:proofErr w:type="spellStart"/>
            <w:r w:rsidRPr="008D422E">
              <w:rPr>
                <w:rFonts w:ascii="Arial" w:eastAsia="Yu Mincho" w:hAnsi="Arial"/>
                <w:i/>
              </w:rPr>
              <w:t>subband</w:t>
            </w:r>
            <w:proofErr w:type="spellEnd"/>
            <w:r w:rsidRPr="008D422E">
              <w:rPr>
                <w:rFonts w:ascii="Arial" w:eastAsia="Yu Mincho" w:hAnsi="Arial"/>
                <w:i/>
              </w:rPr>
              <w:t xml:space="preserve"> size based on the specific channel bandwidth </w:t>
            </w:r>
          </w:p>
          <w:bookmarkEnd w:id="13"/>
          <w:p w14:paraId="67140FCD" w14:textId="77777777" w:rsidR="008D422E" w:rsidRPr="008D422E" w:rsidRDefault="008D422E" w:rsidP="008D422E">
            <w:pPr>
              <w:numPr>
                <w:ilvl w:val="2"/>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FFS to specify a range of ratio for UL </w:t>
            </w:r>
            <w:proofErr w:type="spellStart"/>
            <w:r w:rsidRPr="008D422E">
              <w:rPr>
                <w:rFonts w:ascii="Arial" w:eastAsia="Yu Mincho" w:hAnsi="Arial"/>
                <w:i/>
                <w:lang w:val="en-US"/>
              </w:rPr>
              <w:t>subband</w:t>
            </w:r>
            <w:proofErr w:type="spellEnd"/>
            <w:r w:rsidRPr="008D422E">
              <w:rPr>
                <w:rFonts w:ascii="Arial" w:eastAsia="Yu Mincho" w:hAnsi="Arial"/>
                <w:i/>
                <w:lang w:val="en-US"/>
              </w:rPr>
              <w:t xml:space="preserve"> size over channel bandwidth. </w:t>
            </w:r>
          </w:p>
          <w:p w14:paraId="07AF06AA" w14:textId="77777777" w:rsidR="008D422E" w:rsidRPr="008D422E" w:rsidRDefault="008D422E" w:rsidP="008D422E">
            <w:pPr>
              <w:numPr>
                <w:ilvl w:val="2"/>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FFS the restriction is different for DU and DUD</w:t>
            </w:r>
          </w:p>
          <w:p w14:paraId="609F5D68" w14:textId="77777777" w:rsidR="008D422E" w:rsidRPr="008D422E" w:rsidRDefault="008D422E" w:rsidP="008D422E">
            <w:pPr>
              <w:numPr>
                <w:ilvl w:val="2"/>
                <w:numId w:val="22"/>
              </w:numPr>
              <w:overflowPunct/>
              <w:autoSpaceDE/>
              <w:autoSpaceDN/>
              <w:adjustRightInd/>
              <w:spacing w:after="120"/>
              <w:contextualSpacing/>
              <w:jc w:val="both"/>
              <w:textAlignment w:val="auto"/>
              <w:rPr>
                <w:rFonts w:ascii="Arial" w:eastAsia="Yu Mincho" w:hAnsi="Arial"/>
                <w:i/>
                <w:lang w:val="en-US"/>
              </w:rPr>
            </w:pPr>
            <w:r w:rsidRPr="008D422E">
              <w:rPr>
                <w:rFonts w:ascii="Arial" w:eastAsia="Yu Mincho" w:hAnsi="Arial"/>
                <w:i/>
                <w:lang w:val="en-US"/>
              </w:rPr>
              <w:t xml:space="preserve">FFS the restriction is applied for FR2 case. </w:t>
            </w:r>
          </w:p>
          <w:p w14:paraId="5CCF3AB8" w14:textId="77777777" w:rsidR="006C6C0B" w:rsidRDefault="006C6C0B" w:rsidP="00D50661">
            <w:pPr>
              <w:overflowPunct/>
              <w:autoSpaceDE/>
              <w:autoSpaceDN/>
              <w:adjustRightInd/>
              <w:spacing w:after="120"/>
              <w:contextualSpacing/>
              <w:jc w:val="both"/>
              <w:textAlignment w:val="auto"/>
              <w:rPr>
                <w:rFonts w:ascii="Arial" w:eastAsia="Yu Mincho" w:hAnsi="Arial"/>
              </w:rPr>
            </w:pPr>
          </w:p>
        </w:tc>
      </w:tr>
    </w:tbl>
    <w:p w14:paraId="1AA271A5" w14:textId="77777777" w:rsidR="00140085" w:rsidRDefault="00140085" w:rsidP="00324A52">
      <w:pPr>
        <w:overflowPunct/>
        <w:autoSpaceDE/>
        <w:autoSpaceDN/>
        <w:adjustRightInd/>
        <w:spacing w:after="120"/>
        <w:contextualSpacing/>
        <w:jc w:val="both"/>
        <w:textAlignment w:val="auto"/>
        <w:rPr>
          <w:rFonts w:eastAsiaTheme="minorEastAsia"/>
          <w:lang w:eastAsia="zh-CN"/>
        </w:rPr>
      </w:pPr>
    </w:p>
    <w:p w14:paraId="4C9709E4" w14:textId="3D57665C" w:rsidR="00754C06" w:rsidRDefault="00140085" w:rsidP="00324A52">
      <w:pPr>
        <w:overflowPunct/>
        <w:autoSpaceDE/>
        <w:autoSpaceDN/>
        <w:adjustRightInd/>
        <w:spacing w:after="120"/>
        <w:contextualSpacing/>
        <w:jc w:val="both"/>
        <w:textAlignment w:val="auto"/>
        <w:rPr>
          <w:rFonts w:eastAsiaTheme="minorEastAsia"/>
          <w:lang w:eastAsia="zh-CN"/>
        </w:rPr>
      </w:pPr>
      <w:r>
        <w:rPr>
          <w:rFonts w:eastAsiaTheme="minorEastAsia"/>
          <w:lang w:eastAsia="zh-CN"/>
        </w:rPr>
        <w:t>W</w:t>
      </w:r>
      <w:r w:rsidR="00324A52" w:rsidRPr="00FC0E75">
        <w:rPr>
          <w:rFonts w:eastAsiaTheme="minorEastAsia"/>
          <w:lang w:eastAsia="zh-CN"/>
        </w:rPr>
        <w:t>e think Option 2b is a good compromise</w:t>
      </w:r>
      <w:r w:rsidR="00754C06">
        <w:rPr>
          <w:rFonts w:eastAsiaTheme="minorEastAsia"/>
          <w:lang w:eastAsia="zh-CN"/>
        </w:rPr>
        <w:t xml:space="preserve"> considering flexibility and test complexity</w:t>
      </w:r>
      <w:r w:rsidR="00324A52" w:rsidRPr="00FC0E75">
        <w:rPr>
          <w:rFonts w:eastAsiaTheme="minorEastAsia"/>
          <w:lang w:eastAsia="zh-CN"/>
        </w:rPr>
        <w:t xml:space="preserve">. </w:t>
      </w:r>
      <w:r w:rsidR="00754C06">
        <w:rPr>
          <w:rFonts w:eastAsiaTheme="minorEastAsia" w:hint="eastAsia"/>
          <w:lang w:eastAsia="zh-CN"/>
        </w:rPr>
        <w:t>For</w:t>
      </w:r>
      <w:r w:rsidR="00754C06">
        <w:rPr>
          <w:rFonts w:eastAsiaTheme="minorEastAsia"/>
          <w:lang w:eastAsia="zh-CN"/>
        </w:rPr>
        <w:t xml:space="preserve"> </w:t>
      </w:r>
      <w:r w:rsidR="00754C06">
        <w:rPr>
          <w:rFonts w:eastAsiaTheme="minorEastAsia" w:hint="eastAsia"/>
          <w:lang w:eastAsia="zh-CN"/>
        </w:rPr>
        <w:t>the</w:t>
      </w:r>
      <w:r w:rsidR="00754C06">
        <w:rPr>
          <w:rFonts w:eastAsiaTheme="minorEastAsia"/>
          <w:lang w:eastAsia="zh-CN"/>
        </w:rPr>
        <w:t xml:space="preserve"> DL </w:t>
      </w:r>
      <w:proofErr w:type="spellStart"/>
      <w:r w:rsidR="00754C06">
        <w:rPr>
          <w:rFonts w:eastAsiaTheme="minorEastAsia"/>
          <w:lang w:eastAsia="zh-CN"/>
        </w:rPr>
        <w:t>subband</w:t>
      </w:r>
      <w:proofErr w:type="spellEnd"/>
      <w:r w:rsidR="00754C06">
        <w:rPr>
          <w:rFonts w:eastAsiaTheme="minorEastAsia"/>
          <w:lang w:eastAsia="zh-CN"/>
        </w:rPr>
        <w:t xml:space="preserve"> sizes, we prefer BS can declare more than one DL </w:t>
      </w:r>
      <w:proofErr w:type="spellStart"/>
      <w:r w:rsidR="00754C06">
        <w:rPr>
          <w:rFonts w:eastAsiaTheme="minorEastAsia"/>
          <w:lang w:eastAsia="zh-CN"/>
        </w:rPr>
        <w:t>subband</w:t>
      </w:r>
      <w:proofErr w:type="spellEnd"/>
      <w:r w:rsidR="00754C06">
        <w:rPr>
          <w:rFonts w:eastAsiaTheme="minorEastAsia"/>
          <w:lang w:eastAsia="zh-CN"/>
        </w:rPr>
        <w:t xml:space="preserve"> sizes. In the real field, only operating in one </w:t>
      </w:r>
      <w:proofErr w:type="spellStart"/>
      <w:r w:rsidR="00754C06">
        <w:rPr>
          <w:rFonts w:eastAsiaTheme="minorEastAsia"/>
          <w:lang w:eastAsia="zh-CN"/>
        </w:rPr>
        <w:t>subband</w:t>
      </w:r>
      <w:proofErr w:type="spellEnd"/>
      <w:r w:rsidR="00754C06">
        <w:rPr>
          <w:rFonts w:eastAsiaTheme="minorEastAsia"/>
          <w:lang w:eastAsia="zh-CN"/>
        </w:rPr>
        <w:t xml:space="preserve"> configuration restricts too much. In this case, Alt.2 is preferred by us.</w:t>
      </w:r>
    </w:p>
    <w:p w14:paraId="4D4E35CB" w14:textId="6957DF8B" w:rsidR="00754C06" w:rsidRDefault="00754C06" w:rsidP="00324A52">
      <w:pPr>
        <w:overflowPunct/>
        <w:autoSpaceDE/>
        <w:autoSpaceDN/>
        <w:adjustRightInd/>
        <w:spacing w:after="120"/>
        <w:contextualSpacing/>
        <w:jc w:val="both"/>
        <w:textAlignment w:val="auto"/>
        <w:rPr>
          <w:rFonts w:eastAsiaTheme="minorEastAsia"/>
          <w:lang w:eastAsia="zh-CN"/>
        </w:rPr>
      </w:pPr>
      <w:r>
        <w:rPr>
          <w:rFonts w:eastAsiaTheme="minorEastAsia"/>
          <w:lang w:eastAsia="zh-CN"/>
        </w:rPr>
        <w:t xml:space="preserve">As for the ratio for UL </w:t>
      </w:r>
      <w:proofErr w:type="spellStart"/>
      <w:r>
        <w:rPr>
          <w:rFonts w:eastAsiaTheme="minorEastAsia"/>
          <w:lang w:eastAsia="zh-CN"/>
        </w:rPr>
        <w:t>subband</w:t>
      </w:r>
      <w:proofErr w:type="spellEnd"/>
      <w:r>
        <w:rPr>
          <w:rFonts w:eastAsiaTheme="minorEastAsia"/>
          <w:lang w:eastAsia="zh-CN"/>
        </w:rPr>
        <w:t xml:space="preserve"> size over channel bandwidth, we think 20% can be used as a starting point.</w:t>
      </w:r>
    </w:p>
    <w:p w14:paraId="6B27CB68" w14:textId="2EA46924" w:rsidR="00754C06" w:rsidRDefault="00754C06" w:rsidP="00324A52">
      <w:pPr>
        <w:overflowPunct/>
        <w:autoSpaceDE/>
        <w:autoSpaceDN/>
        <w:adjustRightInd/>
        <w:spacing w:after="120"/>
        <w:contextualSpacing/>
        <w:jc w:val="both"/>
        <w:textAlignment w:val="auto"/>
        <w:rPr>
          <w:rFonts w:eastAsiaTheme="minorEastAsia"/>
          <w:lang w:eastAsia="zh-CN"/>
        </w:rPr>
      </w:pPr>
      <w:r>
        <w:rPr>
          <w:rFonts w:eastAsiaTheme="minorEastAsia"/>
          <w:lang w:eastAsia="zh-CN"/>
        </w:rPr>
        <w:t xml:space="preserve">For DUD and DU case, the only different is the location for UL </w:t>
      </w:r>
      <w:proofErr w:type="spellStart"/>
      <w:r>
        <w:rPr>
          <w:rFonts w:eastAsiaTheme="minorEastAsia"/>
          <w:lang w:eastAsia="zh-CN"/>
        </w:rPr>
        <w:t>subband</w:t>
      </w:r>
      <w:proofErr w:type="spellEnd"/>
      <w:r>
        <w:rPr>
          <w:rFonts w:eastAsiaTheme="minorEastAsia"/>
          <w:lang w:eastAsia="zh-CN"/>
        </w:rPr>
        <w:t>, one is in the middle, one is in the left or right hand</w:t>
      </w:r>
      <w:r w:rsidR="00247634">
        <w:rPr>
          <w:rFonts w:eastAsiaTheme="minorEastAsia"/>
          <w:lang w:eastAsia="zh-CN"/>
        </w:rPr>
        <w:t>. Other than that, the same restrictions can apply for both DUD and DU cases.</w:t>
      </w:r>
    </w:p>
    <w:p w14:paraId="547CDDC8" w14:textId="050A7DA9" w:rsidR="00754C06" w:rsidRDefault="00754C06" w:rsidP="00324A52">
      <w:pPr>
        <w:overflowPunct/>
        <w:autoSpaceDE/>
        <w:autoSpaceDN/>
        <w:adjustRightInd/>
        <w:spacing w:after="120"/>
        <w:contextualSpacing/>
        <w:jc w:val="both"/>
        <w:textAlignment w:val="auto"/>
        <w:rPr>
          <w:rFonts w:eastAsiaTheme="minorEastAsia"/>
          <w:lang w:eastAsia="zh-CN"/>
        </w:rPr>
      </w:pPr>
      <w:r>
        <w:rPr>
          <w:rFonts w:eastAsiaTheme="minorEastAsia"/>
          <w:lang w:eastAsia="zh-CN"/>
        </w:rPr>
        <w:t>For FR2, we think it allows more flexibility than FR1 since it is easier to implement SBFD in FR2.</w:t>
      </w:r>
    </w:p>
    <w:p w14:paraId="1AA9F9A8" w14:textId="77777777" w:rsidR="006C6C0B" w:rsidRPr="006C6C0B" w:rsidRDefault="006C6C0B" w:rsidP="00D50661">
      <w:pPr>
        <w:overflowPunct/>
        <w:autoSpaceDE/>
        <w:autoSpaceDN/>
        <w:adjustRightInd/>
        <w:spacing w:after="120"/>
        <w:contextualSpacing/>
        <w:jc w:val="both"/>
        <w:textAlignment w:val="auto"/>
        <w:rPr>
          <w:rFonts w:ascii="Arial" w:eastAsia="Yu Mincho" w:hAnsi="Arial"/>
        </w:rPr>
      </w:pPr>
    </w:p>
    <w:p w14:paraId="5CC8A64C" w14:textId="4B891025" w:rsidR="00754C06" w:rsidRPr="00754C06" w:rsidRDefault="00D50661" w:rsidP="00754C06">
      <w:pPr>
        <w:spacing w:before="100" w:beforeAutospacing="1"/>
        <w:jc w:val="both"/>
        <w:rPr>
          <w:rFonts w:eastAsia="宋体"/>
          <w:b/>
          <w:lang w:eastAsia="zh-CN"/>
        </w:rPr>
      </w:pPr>
      <w:bookmarkStart w:id="14" w:name="_Hlk178683656"/>
      <w:r w:rsidRPr="00DF577B">
        <w:rPr>
          <w:rFonts w:eastAsia="宋体"/>
          <w:b/>
          <w:lang w:eastAsia="zh-CN"/>
        </w:rPr>
        <w:t xml:space="preserve">Proposal </w:t>
      </w:r>
      <w:r w:rsidR="00C43204">
        <w:rPr>
          <w:rFonts w:eastAsia="宋体"/>
          <w:b/>
          <w:lang w:eastAsia="zh-CN"/>
        </w:rPr>
        <w:t>4</w:t>
      </w:r>
      <w:r w:rsidRPr="00DF577B">
        <w:rPr>
          <w:rFonts w:eastAsia="宋体"/>
          <w:b/>
          <w:lang w:eastAsia="zh-CN"/>
        </w:rPr>
        <w:t xml:space="preserve">: </w:t>
      </w:r>
      <w:r w:rsidR="00754C06" w:rsidRPr="00754C06">
        <w:rPr>
          <w:rFonts w:eastAsia="宋体"/>
          <w:b/>
          <w:lang w:eastAsia="zh-CN"/>
        </w:rPr>
        <w:t xml:space="preserve">Option 2b (UL </w:t>
      </w:r>
      <w:proofErr w:type="spellStart"/>
      <w:r w:rsidR="00754C06" w:rsidRPr="00754C06">
        <w:rPr>
          <w:rFonts w:eastAsia="宋体"/>
          <w:b/>
          <w:lang w:eastAsia="zh-CN"/>
        </w:rPr>
        <w:t>subband</w:t>
      </w:r>
      <w:proofErr w:type="spellEnd"/>
      <w:r w:rsidR="00754C06" w:rsidRPr="00754C06">
        <w:rPr>
          <w:rFonts w:eastAsia="宋体"/>
          <w:b/>
          <w:lang w:eastAsia="zh-CN"/>
        </w:rPr>
        <w:t xml:space="preserve"> shall be selected from BS transmission channel bandwidth) can be used as a starting point for </w:t>
      </w:r>
      <w:proofErr w:type="spellStart"/>
      <w:r w:rsidR="00754C06" w:rsidRPr="00754C06">
        <w:rPr>
          <w:rFonts w:eastAsia="宋体"/>
          <w:b/>
          <w:lang w:eastAsia="zh-CN"/>
        </w:rPr>
        <w:t>subband</w:t>
      </w:r>
      <w:proofErr w:type="spellEnd"/>
      <w:r w:rsidR="00754C06" w:rsidRPr="00754C06">
        <w:rPr>
          <w:rFonts w:eastAsia="宋体"/>
          <w:b/>
          <w:lang w:eastAsia="zh-CN"/>
        </w:rPr>
        <w:t xml:space="preserve"> configuration.</w:t>
      </w:r>
    </w:p>
    <w:p w14:paraId="18A09DA9" w14:textId="77777777" w:rsidR="00754C06" w:rsidRPr="00754C06" w:rsidRDefault="00754C06" w:rsidP="00754C06">
      <w:pPr>
        <w:numPr>
          <w:ilvl w:val="0"/>
          <w:numId w:val="22"/>
        </w:numPr>
        <w:spacing w:before="100" w:beforeAutospacing="1"/>
        <w:jc w:val="both"/>
        <w:rPr>
          <w:rFonts w:eastAsia="宋体"/>
          <w:b/>
          <w:i/>
          <w:lang w:eastAsia="zh-CN"/>
        </w:rPr>
      </w:pPr>
      <w:r w:rsidRPr="00754C06">
        <w:rPr>
          <w:rFonts w:eastAsia="宋体"/>
          <w:b/>
          <w:i/>
          <w:lang w:eastAsia="zh-CN"/>
        </w:rPr>
        <w:t xml:space="preserve">For DUD case, the UL </w:t>
      </w:r>
      <w:proofErr w:type="spellStart"/>
      <w:r w:rsidRPr="00754C06">
        <w:rPr>
          <w:rFonts w:eastAsia="宋体"/>
          <w:b/>
          <w:i/>
          <w:lang w:eastAsia="zh-CN"/>
        </w:rPr>
        <w:t>subband</w:t>
      </w:r>
      <w:proofErr w:type="spellEnd"/>
      <w:r w:rsidRPr="00754C06">
        <w:rPr>
          <w:rFonts w:eastAsia="宋体"/>
          <w:b/>
          <w:i/>
          <w:lang w:eastAsia="zh-CN"/>
        </w:rPr>
        <w:t xml:space="preserve"> should be placed in the middle of channel bandwidth</w:t>
      </w:r>
    </w:p>
    <w:p w14:paraId="64CD0D05" w14:textId="5CFEB47B" w:rsidR="00754C06" w:rsidRPr="00754C06" w:rsidRDefault="00754C06" w:rsidP="00754C06">
      <w:pPr>
        <w:numPr>
          <w:ilvl w:val="0"/>
          <w:numId w:val="22"/>
        </w:numPr>
        <w:spacing w:before="100" w:beforeAutospacing="1"/>
        <w:jc w:val="both"/>
        <w:rPr>
          <w:rFonts w:eastAsia="宋体"/>
          <w:b/>
          <w:i/>
          <w:lang w:eastAsia="zh-CN"/>
        </w:rPr>
      </w:pPr>
      <w:r w:rsidRPr="00754C06">
        <w:rPr>
          <w:rFonts w:eastAsia="宋体"/>
          <w:b/>
          <w:i/>
          <w:lang w:eastAsia="zh-CN"/>
        </w:rPr>
        <w:t xml:space="preserve">the number of DL </w:t>
      </w:r>
      <w:proofErr w:type="spellStart"/>
      <w:r w:rsidRPr="00754C06">
        <w:rPr>
          <w:rFonts w:eastAsia="宋体"/>
          <w:b/>
          <w:i/>
          <w:lang w:eastAsia="zh-CN"/>
        </w:rPr>
        <w:t>subband</w:t>
      </w:r>
      <w:proofErr w:type="spellEnd"/>
      <w:r w:rsidRPr="00754C06">
        <w:rPr>
          <w:rFonts w:eastAsia="宋体"/>
          <w:b/>
          <w:i/>
          <w:lang w:eastAsia="zh-CN"/>
        </w:rPr>
        <w:t xml:space="preserve"> sizes to be declared and tested</w:t>
      </w:r>
    </w:p>
    <w:p w14:paraId="2979749A" w14:textId="325EC374" w:rsidR="00754C06" w:rsidRPr="00754C06" w:rsidRDefault="00754C06" w:rsidP="00754C06">
      <w:pPr>
        <w:numPr>
          <w:ilvl w:val="2"/>
          <w:numId w:val="22"/>
        </w:numPr>
        <w:spacing w:before="100" w:beforeAutospacing="1"/>
        <w:jc w:val="both"/>
        <w:rPr>
          <w:rFonts w:eastAsia="宋体"/>
          <w:b/>
          <w:i/>
          <w:lang w:val="en-US" w:eastAsia="zh-CN"/>
        </w:rPr>
      </w:pPr>
      <w:r w:rsidRPr="00754C06">
        <w:rPr>
          <w:rFonts w:eastAsia="宋体"/>
          <w:b/>
          <w:i/>
          <w:lang w:val="en-US" w:eastAsia="zh-CN"/>
        </w:rPr>
        <w:lastRenderedPageBreak/>
        <w:t xml:space="preserve">For FR1 WA BS, the DL </w:t>
      </w:r>
      <w:proofErr w:type="spellStart"/>
      <w:r w:rsidRPr="00754C06">
        <w:rPr>
          <w:rFonts w:eastAsia="宋体"/>
          <w:b/>
          <w:i/>
          <w:lang w:val="en-US" w:eastAsia="zh-CN"/>
        </w:rPr>
        <w:t>subband</w:t>
      </w:r>
      <w:proofErr w:type="spellEnd"/>
      <w:r w:rsidRPr="00754C06">
        <w:rPr>
          <w:rFonts w:eastAsia="宋体"/>
          <w:b/>
          <w:i/>
          <w:lang w:val="en-US" w:eastAsia="zh-CN"/>
        </w:rPr>
        <w:t xml:space="preserve"> sizes declared to support SBFD shall be tested</w:t>
      </w:r>
    </w:p>
    <w:p w14:paraId="0E0DDB41" w14:textId="77777777" w:rsidR="00754C06" w:rsidRPr="00754C06" w:rsidRDefault="00754C06" w:rsidP="00754C06">
      <w:pPr>
        <w:numPr>
          <w:ilvl w:val="2"/>
          <w:numId w:val="22"/>
        </w:numPr>
        <w:spacing w:before="100" w:beforeAutospacing="1"/>
        <w:jc w:val="both"/>
        <w:rPr>
          <w:rFonts w:eastAsia="宋体"/>
          <w:b/>
          <w:i/>
          <w:lang w:val="en-US" w:eastAsia="zh-CN"/>
        </w:rPr>
      </w:pPr>
      <w:r w:rsidRPr="00754C06">
        <w:rPr>
          <w:rFonts w:eastAsia="宋体"/>
          <w:b/>
          <w:i/>
          <w:lang w:val="en-US" w:eastAsia="zh-CN"/>
        </w:rPr>
        <w:t xml:space="preserve">No restriction is applicable to other FR1 BS classes and FR2 BS. </w:t>
      </w:r>
    </w:p>
    <w:p w14:paraId="44A104BC" w14:textId="77777777" w:rsidR="00754C06" w:rsidRPr="00754C06" w:rsidRDefault="00754C06" w:rsidP="00754C06">
      <w:pPr>
        <w:numPr>
          <w:ilvl w:val="0"/>
          <w:numId w:val="22"/>
        </w:numPr>
        <w:spacing w:before="100" w:beforeAutospacing="1"/>
        <w:jc w:val="both"/>
        <w:rPr>
          <w:rFonts w:eastAsia="宋体"/>
          <w:b/>
          <w:i/>
          <w:lang w:val="en-US" w:eastAsia="zh-CN"/>
        </w:rPr>
      </w:pPr>
      <w:r w:rsidRPr="00754C06">
        <w:rPr>
          <w:rFonts w:eastAsia="宋体"/>
          <w:b/>
          <w:i/>
          <w:lang w:eastAsia="zh-CN"/>
        </w:rPr>
        <w:t xml:space="preserve">Restriction on UL </w:t>
      </w:r>
      <w:proofErr w:type="spellStart"/>
      <w:r w:rsidRPr="00754C06">
        <w:rPr>
          <w:rFonts w:eastAsia="宋体"/>
          <w:b/>
          <w:i/>
          <w:lang w:eastAsia="zh-CN"/>
        </w:rPr>
        <w:t>subband</w:t>
      </w:r>
      <w:proofErr w:type="spellEnd"/>
      <w:r w:rsidRPr="00754C06">
        <w:rPr>
          <w:rFonts w:eastAsia="宋体"/>
          <w:b/>
          <w:i/>
          <w:lang w:eastAsia="zh-CN"/>
        </w:rPr>
        <w:t xml:space="preserve"> size based on the specific channel bandwidth </w:t>
      </w:r>
    </w:p>
    <w:p w14:paraId="703F7C02" w14:textId="413F8EA4" w:rsidR="00754C06" w:rsidRPr="00754C06" w:rsidRDefault="00754C06" w:rsidP="00754C06">
      <w:pPr>
        <w:numPr>
          <w:ilvl w:val="0"/>
          <w:numId w:val="30"/>
        </w:numPr>
        <w:spacing w:before="100" w:beforeAutospacing="1"/>
        <w:jc w:val="both"/>
        <w:rPr>
          <w:rFonts w:eastAsia="宋体"/>
          <w:b/>
          <w:lang w:eastAsia="zh-CN"/>
        </w:rPr>
      </w:pPr>
      <w:r w:rsidRPr="00754C06">
        <w:rPr>
          <w:rFonts w:eastAsia="宋体"/>
          <w:b/>
          <w:lang w:eastAsia="zh-CN"/>
        </w:rPr>
        <w:t>[20%~] ratio</w:t>
      </w:r>
      <w:bookmarkStart w:id="15" w:name="_GoBack"/>
      <w:bookmarkEnd w:id="15"/>
      <w:r w:rsidRPr="00754C06">
        <w:rPr>
          <w:rFonts w:eastAsia="宋体"/>
          <w:b/>
          <w:lang w:eastAsia="zh-CN"/>
        </w:rPr>
        <w:t xml:space="preserve"> for UL </w:t>
      </w:r>
      <w:proofErr w:type="spellStart"/>
      <w:r w:rsidRPr="00754C06">
        <w:rPr>
          <w:rFonts w:eastAsia="宋体"/>
          <w:b/>
          <w:lang w:eastAsia="zh-CN"/>
        </w:rPr>
        <w:t>subband</w:t>
      </w:r>
      <w:proofErr w:type="spellEnd"/>
      <w:r w:rsidRPr="00754C06">
        <w:rPr>
          <w:rFonts w:eastAsia="宋体"/>
          <w:b/>
          <w:lang w:eastAsia="zh-CN"/>
        </w:rPr>
        <w:t xml:space="preserve"> size over channel bandwidth</w:t>
      </w:r>
    </w:p>
    <w:p w14:paraId="4E853F27" w14:textId="5045DDDE" w:rsidR="00754C06" w:rsidRDefault="00754C06" w:rsidP="00754C06">
      <w:pPr>
        <w:numPr>
          <w:ilvl w:val="0"/>
          <w:numId w:val="30"/>
        </w:numPr>
        <w:spacing w:before="100" w:beforeAutospacing="1"/>
        <w:jc w:val="both"/>
        <w:rPr>
          <w:rFonts w:eastAsia="宋体"/>
          <w:b/>
          <w:lang w:eastAsia="zh-CN"/>
        </w:rPr>
      </w:pPr>
      <w:r w:rsidRPr="00754C06">
        <w:rPr>
          <w:rFonts w:eastAsia="宋体"/>
          <w:b/>
          <w:lang w:eastAsia="zh-CN"/>
        </w:rPr>
        <w:t xml:space="preserve">UL </w:t>
      </w:r>
      <w:proofErr w:type="spellStart"/>
      <w:r w:rsidRPr="00754C06">
        <w:rPr>
          <w:rFonts w:eastAsia="宋体"/>
          <w:b/>
          <w:lang w:eastAsia="zh-CN"/>
        </w:rPr>
        <w:t>subband</w:t>
      </w:r>
      <w:proofErr w:type="spellEnd"/>
      <w:r w:rsidRPr="00754C06">
        <w:rPr>
          <w:rFonts w:eastAsia="宋体"/>
          <w:b/>
          <w:lang w:eastAsia="zh-CN"/>
        </w:rPr>
        <w:t xml:space="preserve"> position can be different for DU and DUD, other than that there is no different </w:t>
      </w:r>
      <w:proofErr w:type="spellStart"/>
      <w:r w:rsidRPr="00754C06">
        <w:rPr>
          <w:rFonts w:eastAsia="宋体"/>
          <w:b/>
          <w:lang w:eastAsia="zh-CN"/>
        </w:rPr>
        <w:t>restrcitions</w:t>
      </w:r>
      <w:proofErr w:type="spellEnd"/>
      <w:r w:rsidRPr="00754C06">
        <w:rPr>
          <w:rFonts w:eastAsia="宋体"/>
          <w:b/>
          <w:lang w:eastAsia="zh-CN"/>
        </w:rPr>
        <w:t>.</w:t>
      </w:r>
    </w:p>
    <w:p w14:paraId="235D634B" w14:textId="26CB0D2C" w:rsidR="00754C06" w:rsidRPr="009E49B9" w:rsidRDefault="00754C06" w:rsidP="009E49B9">
      <w:pPr>
        <w:pStyle w:val="afff5"/>
        <w:numPr>
          <w:ilvl w:val="0"/>
          <w:numId w:val="30"/>
        </w:numPr>
        <w:spacing w:before="100" w:beforeAutospacing="1"/>
        <w:ind w:firstLineChars="0"/>
        <w:jc w:val="both"/>
        <w:rPr>
          <w:rFonts w:eastAsia="宋体"/>
          <w:b/>
          <w:lang w:eastAsia="zh-CN"/>
        </w:rPr>
      </w:pPr>
      <w:r>
        <w:rPr>
          <w:rFonts w:eastAsia="宋体"/>
          <w:b/>
          <w:lang w:eastAsia="zh-CN"/>
        </w:rPr>
        <w:t xml:space="preserve">These above restrictions </w:t>
      </w:r>
      <w:proofErr w:type="gramStart"/>
      <w:r>
        <w:rPr>
          <w:rFonts w:eastAsia="宋体"/>
          <w:b/>
          <w:lang w:eastAsia="zh-CN"/>
        </w:rPr>
        <w:t>doesn’t</w:t>
      </w:r>
      <w:proofErr w:type="gramEnd"/>
      <w:r>
        <w:rPr>
          <w:rFonts w:eastAsia="宋体"/>
          <w:b/>
          <w:lang w:eastAsia="zh-CN"/>
        </w:rPr>
        <w:t xml:space="preserve"> apply to FR2.</w:t>
      </w:r>
    </w:p>
    <w:tbl>
      <w:tblPr>
        <w:tblStyle w:val="aff0"/>
        <w:tblW w:w="0" w:type="auto"/>
        <w:tblLook w:val="04A0" w:firstRow="1" w:lastRow="0" w:firstColumn="1" w:lastColumn="0" w:noHBand="0" w:noVBand="1"/>
      </w:tblPr>
      <w:tblGrid>
        <w:gridCol w:w="9631"/>
      </w:tblGrid>
      <w:tr w:rsidR="008D422E" w14:paraId="31662D39" w14:textId="77777777" w:rsidTr="008D422E">
        <w:tc>
          <w:tcPr>
            <w:tcW w:w="9631" w:type="dxa"/>
          </w:tcPr>
          <w:p w14:paraId="3D097596" w14:textId="77777777" w:rsidR="008D422E" w:rsidRPr="007830C8" w:rsidRDefault="008D422E" w:rsidP="008D422E">
            <w:pPr>
              <w:keepNext/>
              <w:keepLines/>
              <w:spacing w:before="120"/>
              <w:ind w:left="1008" w:hanging="1008"/>
              <w:outlineLvl w:val="4"/>
              <w:rPr>
                <w:rFonts w:ascii="Arial" w:eastAsia="Yu Mincho" w:hAnsi="Arial"/>
                <w:i/>
                <w:sz w:val="22"/>
                <w:szCs w:val="14"/>
                <w:lang w:val="en-US" w:eastAsia="zh-CN"/>
              </w:rPr>
            </w:pPr>
            <w:r w:rsidRPr="007830C8">
              <w:rPr>
                <w:rFonts w:ascii="Arial" w:eastAsia="Yu Mincho" w:hAnsi="Arial"/>
                <w:i/>
                <w:sz w:val="22"/>
                <w:szCs w:val="14"/>
                <w:lang w:val="en-US" w:eastAsia="zh-CN"/>
              </w:rPr>
              <w:t>Issue 1-2-1: BS RF Specification structure for SBFD requirements</w:t>
            </w:r>
          </w:p>
          <w:p w14:paraId="2EF0C419" w14:textId="77777777" w:rsidR="008D422E" w:rsidRPr="007830C8" w:rsidRDefault="008D422E" w:rsidP="008D422E">
            <w:pPr>
              <w:overflowPunct/>
              <w:autoSpaceDE/>
              <w:autoSpaceDN/>
              <w:adjustRightInd/>
              <w:spacing w:after="120" w:line="259" w:lineRule="auto"/>
              <w:textAlignment w:val="auto"/>
              <w:rPr>
                <w:rFonts w:eastAsia="宋体"/>
                <w:i/>
                <w:lang w:val="en-US"/>
              </w:rPr>
            </w:pPr>
            <w:r w:rsidRPr="007830C8">
              <w:rPr>
                <w:rFonts w:eastAsia="宋体"/>
                <w:i/>
                <w:lang w:val="en-US"/>
              </w:rPr>
              <w:t xml:space="preserve">Way Forward: </w:t>
            </w:r>
          </w:p>
          <w:p w14:paraId="659FCD4B" w14:textId="77777777" w:rsidR="008D422E" w:rsidRPr="007830C8" w:rsidRDefault="008D422E" w:rsidP="008D422E">
            <w:pPr>
              <w:numPr>
                <w:ilvl w:val="0"/>
                <w:numId w:val="22"/>
              </w:numPr>
              <w:overflowPunct/>
              <w:autoSpaceDE/>
              <w:autoSpaceDN/>
              <w:adjustRightInd/>
              <w:spacing w:after="120" w:line="259" w:lineRule="auto"/>
              <w:ind w:left="720"/>
              <w:textAlignment w:val="auto"/>
              <w:rPr>
                <w:rFonts w:eastAsia="宋体"/>
                <w:i/>
                <w:szCs w:val="24"/>
                <w:lang w:eastAsia="zh-CN"/>
              </w:rPr>
            </w:pPr>
            <w:r w:rsidRPr="007830C8">
              <w:rPr>
                <w:rFonts w:eastAsia="宋体"/>
                <w:i/>
                <w:szCs w:val="24"/>
                <w:lang w:eastAsia="zh-CN"/>
              </w:rPr>
              <w:t xml:space="preserve">FFS options of how to introduce BS RF new requirements for SBFD-capable BS: </w:t>
            </w:r>
          </w:p>
          <w:p w14:paraId="3E93AAC3" w14:textId="77777777" w:rsidR="008D422E" w:rsidRPr="007830C8" w:rsidRDefault="008D422E" w:rsidP="008D422E">
            <w:pPr>
              <w:numPr>
                <w:ilvl w:val="1"/>
                <w:numId w:val="22"/>
              </w:numPr>
              <w:overflowPunct/>
              <w:autoSpaceDE/>
              <w:autoSpaceDN/>
              <w:adjustRightInd/>
              <w:spacing w:after="120" w:line="259" w:lineRule="auto"/>
              <w:textAlignment w:val="auto"/>
              <w:rPr>
                <w:rFonts w:eastAsia="宋体"/>
                <w:i/>
                <w:szCs w:val="24"/>
                <w:lang w:eastAsia="zh-CN"/>
              </w:rPr>
            </w:pPr>
            <w:bookmarkStart w:id="16" w:name="_Hlk181464916"/>
            <w:bookmarkStart w:id="17" w:name="_Hlk179929515"/>
            <w:r w:rsidRPr="007830C8">
              <w:rPr>
                <w:rFonts w:eastAsia="宋体"/>
                <w:i/>
                <w:szCs w:val="24"/>
                <w:lang w:eastAsia="zh-CN"/>
              </w:rPr>
              <w:t>Option-2: Creating new sub-clauses in TS 38.104 for RF requirements that applies for SBFD</w:t>
            </w:r>
          </w:p>
          <w:bookmarkEnd w:id="16"/>
          <w:p w14:paraId="420ABFA0" w14:textId="77777777" w:rsidR="008D422E" w:rsidRPr="007830C8" w:rsidRDefault="008D422E" w:rsidP="007830C8">
            <w:pPr>
              <w:numPr>
                <w:ilvl w:val="1"/>
                <w:numId w:val="22"/>
              </w:numPr>
              <w:overflowPunct/>
              <w:autoSpaceDE/>
              <w:autoSpaceDN/>
              <w:adjustRightInd/>
              <w:spacing w:after="120" w:line="259" w:lineRule="auto"/>
              <w:textAlignment w:val="auto"/>
              <w:rPr>
                <w:rFonts w:eastAsia="宋体"/>
                <w:szCs w:val="24"/>
                <w:lang w:eastAsia="zh-CN"/>
              </w:rPr>
            </w:pPr>
            <w:r w:rsidRPr="007830C8">
              <w:rPr>
                <w:rFonts w:eastAsia="宋体"/>
                <w:i/>
                <w:szCs w:val="24"/>
                <w:lang w:eastAsia="zh-CN"/>
              </w:rPr>
              <w:t>Option-3: A new specification for SBFD BS RF requirements</w:t>
            </w:r>
            <w:bookmarkEnd w:id="17"/>
          </w:p>
        </w:tc>
      </w:tr>
    </w:tbl>
    <w:p w14:paraId="64BCDB54" w14:textId="34B8C03E" w:rsidR="007830C8" w:rsidRPr="00324A52" w:rsidRDefault="007830C8" w:rsidP="007830C8">
      <w:pPr>
        <w:spacing w:before="100" w:beforeAutospacing="1"/>
        <w:jc w:val="both"/>
        <w:rPr>
          <w:rFonts w:eastAsia="宋体"/>
          <w:lang w:eastAsia="zh-CN"/>
        </w:rPr>
      </w:pPr>
      <w:r>
        <w:rPr>
          <w:rFonts w:eastAsia="宋体"/>
          <w:lang w:eastAsia="zh-CN"/>
        </w:rPr>
        <w:t>For BS RF specification structure for SBFD, we prefer to create new sub-clauses in TS 38.104.</w:t>
      </w:r>
    </w:p>
    <w:p w14:paraId="0E7610A4" w14:textId="79CE8F51" w:rsidR="007830C8" w:rsidRPr="00324A52" w:rsidRDefault="007830C8" w:rsidP="007830C8">
      <w:pPr>
        <w:spacing w:before="100" w:beforeAutospacing="1"/>
        <w:jc w:val="both"/>
        <w:rPr>
          <w:rFonts w:eastAsia="宋体"/>
          <w:lang w:eastAsia="zh-CN"/>
        </w:rPr>
      </w:pPr>
      <w:r w:rsidRPr="00324A52">
        <w:rPr>
          <w:rFonts w:eastAsia="宋体"/>
          <w:lang w:eastAsia="zh-CN"/>
        </w:rPr>
        <w:t xml:space="preserve">SBFD-capable base stations do not only work in SBFD symbols, but also in UL or DL symbols; When operating in SBFD symbols, potentially new BS RF requirements for SBFD-capable BS apply; when working in UL or DL symbols, legacy BS Tx/ Rx requirements apply. </w:t>
      </w:r>
      <w:r w:rsidR="00324A52" w:rsidRPr="00324A52">
        <w:rPr>
          <w:rFonts w:eastAsia="宋体"/>
          <w:lang w:eastAsia="zh-CN"/>
        </w:rPr>
        <w:t>T</w:t>
      </w:r>
      <w:r w:rsidRPr="00324A52">
        <w:rPr>
          <w:rFonts w:eastAsia="宋体"/>
          <w:lang w:eastAsia="zh-CN"/>
        </w:rPr>
        <w:t xml:space="preserve">he new SBFD requirements and legacy BS </w:t>
      </w:r>
      <w:r w:rsidR="00324A52" w:rsidRPr="00324A52">
        <w:rPr>
          <w:rFonts w:eastAsia="宋体"/>
          <w:lang w:eastAsia="zh-CN"/>
        </w:rPr>
        <w:t xml:space="preserve">RF </w:t>
      </w:r>
      <w:r w:rsidRPr="00324A52">
        <w:rPr>
          <w:rFonts w:eastAsia="宋体"/>
          <w:lang w:eastAsia="zh-CN"/>
        </w:rPr>
        <w:t>requirements together constitute the full set of specifications for SBFD</w:t>
      </w:r>
      <w:r w:rsidR="00324A52" w:rsidRPr="00324A52">
        <w:rPr>
          <w:rFonts w:eastAsia="宋体"/>
          <w:lang w:eastAsia="zh-CN"/>
        </w:rPr>
        <w:t>-</w:t>
      </w:r>
      <w:r w:rsidRPr="00324A52">
        <w:rPr>
          <w:rFonts w:eastAsia="宋体"/>
          <w:lang w:eastAsia="zh-CN"/>
        </w:rPr>
        <w:t>capable BS</w:t>
      </w:r>
      <w:r w:rsidR="00324A52" w:rsidRPr="00324A52">
        <w:rPr>
          <w:rFonts w:eastAsia="宋体"/>
          <w:lang w:eastAsia="zh-CN"/>
        </w:rPr>
        <w:t>.</w:t>
      </w:r>
      <w:r w:rsidRPr="00324A52">
        <w:rPr>
          <w:rFonts w:eastAsia="宋体"/>
          <w:lang w:eastAsia="zh-CN"/>
        </w:rPr>
        <w:t xml:space="preserve"> </w:t>
      </w:r>
      <w:r w:rsidR="00324A52" w:rsidRPr="00324A52">
        <w:rPr>
          <w:rFonts w:eastAsia="宋体"/>
          <w:lang w:eastAsia="zh-CN"/>
        </w:rPr>
        <w:t xml:space="preserve">In our view, </w:t>
      </w:r>
      <w:r w:rsidRPr="00324A52">
        <w:rPr>
          <w:rFonts w:eastAsia="宋体"/>
          <w:lang w:eastAsia="zh-CN"/>
        </w:rPr>
        <w:t xml:space="preserve">defining them in one </w:t>
      </w:r>
      <w:r w:rsidR="00324A52" w:rsidRPr="00324A52">
        <w:rPr>
          <w:rFonts w:eastAsia="宋体"/>
          <w:lang w:eastAsia="zh-CN"/>
        </w:rPr>
        <w:t>specification</w:t>
      </w:r>
      <w:r w:rsidRPr="00324A52">
        <w:rPr>
          <w:rFonts w:eastAsia="宋体"/>
          <w:lang w:eastAsia="zh-CN"/>
        </w:rPr>
        <w:t xml:space="preserve"> will not cause a sense of fragmentation</w:t>
      </w:r>
      <w:r w:rsidR="00324A52" w:rsidRPr="00324A52">
        <w:rPr>
          <w:rFonts w:eastAsia="宋体"/>
          <w:lang w:eastAsia="zh-CN"/>
        </w:rPr>
        <w:t>,</w:t>
      </w:r>
      <w:r w:rsidRPr="00324A52">
        <w:rPr>
          <w:rFonts w:eastAsia="宋体"/>
          <w:lang w:eastAsia="zh-CN"/>
        </w:rPr>
        <w:t xml:space="preserve"> rather than defining a new </w:t>
      </w:r>
      <w:r w:rsidR="00324A52" w:rsidRPr="00324A52">
        <w:rPr>
          <w:rFonts w:eastAsia="宋体"/>
          <w:lang w:eastAsia="zh-CN"/>
        </w:rPr>
        <w:t>specification. Furthermore</w:t>
      </w:r>
      <w:r w:rsidRPr="00324A52">
        <w:rPr>
          <w:rFonts w:eastAsia="宋体"/>
          <w:lang w:eastAsia="zh-CN"/>
        </w:rPr>
        <w:t xml:space="preserve">, it is easy to </w:t>
      </w:r>
      <w:r w:rsidR="00324A52" w:rsidRPr="00324A52">
        <w:rPr>
          <w:rFonts w:eastAsia="宋体"/>
          <w:lang w:eastAsia="zh-CN"/>
        </w:rPr>
        <w:t>edit</w:t>
      </w:r>
      <w:r w:rsidRPr="00324A52">
        <w:rPr>
          <w:rFonts w:eastAsia="宋体"/>
          <w:lang w:eastAsia="zh-CN"/>
        </w:rPr>
        <w:t xml:space="preserve"> in the same protocol for maintenance and so on</w:t>
      </w:r>
      <w:r w:rsidR="00324A52" w:rsidRPr="00324A52">
        <w:rPr>
          <w:rFonts w:eastAsia="宋体"/>
          <w:lang w:eastAsia="zh-CN"/>
        </w:rPr>
        <w:t>.</w:t>
      </w:r>
    </w:p>
    <w:p w14:paraId="5CF18C10" w14:textId="6A6C1294" w:rsidR="008D422E" w:rsidRPr="00D50661" w:rsidRDefault="008D422E" w:rsidP="00D50661">
      <w:pPr>
        <w:spacing w:before="100" w:beforeAutospacing="1"/>
        <w:jc w:val="both"/>
        <w:rPr>
          <w:rFonts w:eastAsia="宋体"/>
          <w:b/>
          <w:lang w:eastAsia="zh-CN"/>
        </w:rPr>
      </w:pPr>
      <w:r>
        <w:rPr>
          <w:rFonts w:eastAsia="宋体"/>
          <w:b/>
          <w:lang w:eastAsia="zh-CN"/>
        </w:rPr>
        <w:t xml:space="preserve">Proposal </w:t>
      </w:r>
      <w:r w:rsidR="00C43204">
        <w:rPr>
          <w:rFonts w:eastAsia="宋体"/>
          <w:b/>
          <w:lang w:eastAsia="zh-CN"/>
        </w:rPr>
        <w:t>5</w:t>
      </w:r>
      <w:r>
        <w:rPr>
          <w:rFonts w:eastAsia="宋体"/>
          <w:b/>
          <w:lang w:eastAsia="zh-CN"/>
        </w:rPr>
        <w:t xml:space="preserve">: </w:t>
      </w:r>
      <w:r w:rsidRPr="008D422E">
        <w:rPr>
          <w:rFonts w:eastAsia="宋体"/>
          <w:b/>
          <w:lang w:eastAsia="zh-CN"/>
        </w:rPr>
        <w:t>Option-2</w:t>
      </w:r>
      <w:r>
        <w:rPr>
          <w:rFonts w:eastAsia="宋体"/>
          <w:b/>
          <w:lang w:eastAsia="zh-CN"/>
        </w:rPr>
        <w:t xml:space="preserve"> (</w:t>
      </w:r>
      <w:r w:rsidRPr="008D422E">
        <w:rPr>
          <w:rFonts w:eastAsia="宋体"/>
          <w:b/>
          <w:lang w:eastAsia="zh-CN"/>
        </w:rPr>
        <w:t>Creating new sub-clauses in TS 38.104 for RF requirements that applies for SBFD</w:t>
      </w:r>
      <w:r>
        <w:rPr>
          <w:rFonts w:eastAsia="宋体"/>
          <w:b/>
          <w:lang w:eastAsia="zh-CN"/>
        </w:rPr>
        <w:t>) is preferred.</w:t>
      </w:r>
    </w:p>
    <w:bookmarkEnd w:id="2"/>
    <w:bookmarkEnd w:id="14"/>
    <w:p w14:paraId="39973188"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78540193" w14:textId="77777777" w:rsidR="00B36F8F" w:rsidRDefault="00B36F8F" w:rsidP="00671B77">
      <w:pPr>
        <w:jc w:val="both"/>
        <w:rPr>
          <w:rFonts w:eastAsia="宋体"/>
          <w:lang w:eastAsia="zh-CN"/>
        </w:rPr>
      </w:pPr>
      <w:r w:rsidRPr="0078729A">
        <w:rPr>
          <w:rFonts w:eastAsia="宋体"/>
          <w:lang w:eastAsia="zh-CN"/>
        </w:rPr>
        <w:t xml:space="preserve">This contribution discusses </w:t>
      </w:r>
      <w:r w:rsidR="00053718" w:rsidRPr="0078729A">
        <w:rPr>
          <w:rFonts w:eastAsia="宋体"/>
          <w:lang w:eastAsia="zh-CN"/>
        </w:rPr>
        <w:t xml:space="preserve">SBFD configurations and </w:t>
      </w:r>
      <w:proofErr w:type="spellStart"/>
      <w:r w:rsidR="00053718" w:rsidRPr="0078729A">
        <w:rPr>
          <w:rFonts w:eastAsia="宋体"/>
          <w:lang w:eastAsia="zh-CN"/>
        </w:rPr>
        <w:t>guardbands</w:t>
      </w:r>
      <w:proofErr w:type="spellEnd"/>
      <w:r w:rsidR="00697375" w:rsidRPr="0078729A">
        <w:rPr>
          <w:rFonts w:eastAsia="宋体"/>
          <w:lang w:eastAsia="zh-CN"/>
        </w:rPr>
        <w:t xml:space="preserve"> for </w:t>
      </w:r>
      <w:proofErr w:type="spellStart"/>
      <w:r w:rsidR="00053718" w:rsidRPr="0078729A">
        <w:rPr>
          <w:rFonts w:eastAsia="宋体"/>
          <w:lang w:eastAsia="zh-CN"/>
        </w:rPr>
        <w:t>gNB</w:t>
      </w:r>
      <w:proofErr w:type="spellEnd"/>
      <w:r w:rsidR="00053718" w:rsidRPr="0078729A">
        <w:rPr>
          <w:rFonts w:eastAsia="宋体"/>
          <w:lang w:eastAsia="zh-CN"/>
        </w:rPr>
        <w:t xml:space="preserve"> SBFD</w:t>
      </w:r>
      <w:r w:rsidR="00925858" w:rsidRPr="0078729A">
        <w:rPr>
          <w:rFonts w:eastAsia="宋体"/>
          <w:lang w:eastAsia="zh-CN"/>
        </w:rPr>
        <w:t>. The following proposals are made:</w:t>
      </w:r>
    </w:p>
    <w:p w14:paraId="6F32B1CB" w14:textId="2EDF145A" w:rsidR="00C43204" w:rsidRDefault="00C43204" w:rsidP="00C43204">
      <w:pPr>
        <w:jc w:val="both"/>
        <w:rPr>
          <w:rFonts w:eastAsia="等线"/>
          <w:b/>
          <w:kern w:val="2"/>
          <w:lang w:eastAsia="zh-CN"/>
        </w:rPr>
      </w:pPr>
      <w:r w:rsidRPr="00C43204">
        <w:rPr>
          <w:rFonts w:eastAsia="等线" w:hint="eastAsia"/>
          <w:b/>
          <w:kern w:val="2"/>
          <w:lang w:val="en-US" w:eastAsia="zh-CN"/>
        </w:rPr>
        <w:t>Proposal</w:t>
      </w:r>
      <w:r w:rsidRPr="00C43204">
        <w:rPr>
          <w:rFonts w:eastAsia="等线"/>
          <w:b/>
          <w:kern w:val="2"/>
          <w:lang w:val="en-US" w:eastAsia="zh-CN"/>
        </w:rPr>
        <w:t xml:space="preserve"> 1</w:t>
      </w:r>
      <w:r w:rsidRPr="00C43204">
        <w:rPr>
          <w:rFonts w:eastAsia="等线" w:hint="eastAsia"/>
          <w:b/>
          <w:kern w:val="2"/>
          <w:lang w:val="en-US" w:eastAsia="zh-CN"/>
        </w:rPr>
        <w:t>：</w:t>
      </w:r>
      <w:r w:rsidRPr="00397408">
        <w:rPr>
          <w:rFonts w:eastAsia="等线"/>
          <w:kern w:val="2"/>
          <w:lang w:eastAsia="zh-CN"/>
        </w:rPr>
        <w:t xml:space="preserve">NR operating bands n38, n39, n40, n41, </w:t>
      </w:r>
      <w:r w:rsidRPr="00397408">
        <w:rPr>
          <w:rFonts w:eastAsia="等线" w:hint="eastAsia"/>
          <w:kern w:val="2"/>
          <w:lang w:eastAsia="zh-CN"/>
        </w:rPr>
        <w:t>[</w:t>
      </w:r>
      <w:r w:rsidRPr="00397408">
        <w:rPr>
          <w:rFonts w:eastAsia="等线"/>
          <w:kern w:val="2"/>
          <w:lang w:eastAsia="zh-CN"/>
        </w:rPr>
        <w:t>n46,] n48, n50, n77, n78, n79, n90, [n96</w:t>
      </w:r>
      <w:proofErr w:type="gramStart"/>
      <w:r w:rsidRPr="00397408">
        <w:rPr>
          <w:rFonts w:eastAsia="等线"/>
          <w:kern w:val="2"/>
          <w:lang w:eastAsia="zh-CN"/>
        </w:rPr>
        <w:t>, ]</w:t>
      </w:r>
      <w:proofErr w:type="gramEnd"/>
      <w:r w:rsidRPr="00397408">
        <w:rPr>
          <w:rFonts w:eastAsia="等线"/>
          <w:kern w:val="2"/>
          <w:lang w:eastAsia="zh-CN"/>
        </w:rPr>
        <w:t xml:space="preserve">[n102,] n104 which are defined in Table 5.2-1, can be applied for </w:t>
      </w:r>
      <w:proofErr w:type="spellStart"/>
      <w:r w:rsidRPr="00397408">
        <w:rPr>
          <w:rFonts w:eastAsia="等线"/>
          <w:kern w:val="2"/>
          <w:lang w:eastAsia="zh-CN"/>
        </w:rPr>
        <w:t>subband</w:t>
      </w:r>
      <w:proofErr w:type="spellEnd"/>
      <w:r w:rsidRPr="00397408">
        <w:rPr>
          <w:rFonts w:eastAsia="等线"/>
          <w:kern w:val="2"/>
          <w:lang w:eastAsia="zh-CN"/>
        </w:rPr>
        <w:t xml:space="preserve"> full duplex operation.</w:t>
      </w:r>
    </w:p>
    <w:p w14:paraId="270D60F5" w14:textId="77777777" w:rsidR="00140085" w:rsidRDefault="00140085" w:rsidP="00140085">
      <w:pPr>
        <w:overflowPunct/>
        <w:autoSpaceDE/>
        <w:autoSpaceDN/>
        <w:adjustRightInd/>
        <w:spacing w:after="120"/>
        <w:contextualSpacing/>
        <w:jc w:val="both"/>
        <w:textAlignment w:val="auto"/>
        <w:rPr>
          <w:rFonts w:eastAsia="等线"/>
          <w:kern w:val="2"/>
          <w:lang w:val="en-US" w:eastAsia="zh-CN"/>
        </w:rPr>
      </w:pPr>
      <w:r w:rsidRPr="009E49B9">
        <w:rPr>
          <w:rFonts w:eastAsia="等线"/>
          <w:b/>
          <w:kern w:val="2"/>
          <w:lang w:val="en-US" w:eastAsia="zh-CN"/>
        </w:rPr>
        <w:t>Observation 1:</w:t>
      </w:r>
      <w:r>
        <w:rPr>
          <w:rFonts w:eastAsia="等线"/>
          <w:kern w:val="2"/>
          <w:lang w:val="en-US" w:eastAsia="zh-CN"/>
        </w:rPr>
        <w:t xml:space="preserve"> For NR-U supporting SBFD, these issues need further study:</w:t>
      </w:r>
    </w:p>
    <w:p w14:paraId="474D5831" w14:textId="77777777" w:rsidR="00140085" w:rsidRDefault="00140085" w:rsidP="00140085">
      <w:pPr>
        <w:pStyle w:val="afff5"/>
        <w:numPr>
          <w:ilvl w:val="0"/>
          <w:numId w:val="22"/>
        </w:numPr>
        <w:overflowPunct/>
        <w:autoSpaceDE/>
        <w:autoSpaceDN/>
        <w:adjustRightInd/>
        <w:spacing w:after="120"/>
        <w:ind w:firstLineChars="0"/>
        <w:contextualSpacing/>
        <w:jc w:val="both"/>
        <w:textAlignment w:val="auto"/>
        <w:rPr>
          <w:rFonts w:eastAsia="等线"/>
          <w:kern w:val="2"/>
          <w:lang w:val="en-US" w:eastAsia="zh-CN"/>
        </w:rPr>
      </w:pPr>
      <w:r>
        <w:rPr>
          <w:rFonts w:eastAsia="等线" w:hint="eastAsia"/>
          <w:kern w:val="2"/>
          <w:lang w:val="en-US" w:eastAsia="zh-CN"/>
        </w:rPr>
        <w:t>Granularity</w:t>
      </w:r>
      <w:r>
        <w:rPr>
          <w:rFonts w:eastAsia="等线"/>
          <w:kern w:val="2"/>
          <w:lang w:val="en-US" w:eastAsia="zh-CN"/>
        </w:rPr>
        <w:t xml:space="preserve"> </w:t>
      </w:r>
      <w:r>
        <w:rPr>
          <w:rFonts w:eastAsia="等线" w:hint="eastAsia"/>
          <w:kern w:val="2"/>
          <w:lang w:val="en-US" w:eastAsia="zh-CN"/>
        </w:rPr>
        <w:t>o</w:t>
      </w:r>
      <w:r>
        <w:rPr>
          <w:rFonts w:eastAsia="等线"/>
          <w:kern w:val="2"/>
          <w:lang w:val="en-US" w:eastAsia="zh-CN"/>
        </w:rPr>
        <w:t xml:space="preserve">f one </w:t>
      </w:r>
      <w:proofErr w:type="spellStart"/>
      <w:r>
        <w:rPr>
          <w:rFonts w:eastAsia="等线"/>
          <w:kern w:val="2"/>
          <w:lang w:val="en-US" w:eastAsia="zh-CN"/>
        </w:rPr>
        <w:t>subband</w:t>
      </w:r>
      <w:proofErr w:type="spellEnd"/>
      <w:r>
        <w:rPr>
          <w:rFonts w:eastAsia="等线"/>
          <w:kern w:val="2"/>
          <w:lang w:val="en-US" w:eastAsia="zh-CN"/>
        </w:rPr>
        <w:t>: 20MHz</w:t>
      </w:r>
    </w:p>
    <w:p w14:paraId="7D3D2AAF" w14:textId="77777777" w:rsidR="00140085" w:rsidRDefault="00140085" w:rsidP="00140085">
      <w:pPr>
        <w:pStyle w:val="afff5"/>
        <w:numPr>
          <w:ilvl w:val="0"/>
          <w:numId w:val="22"/>
        </w:numPr>
        <w:overflowPunct/>
        <w:autoSpaceDE/>
        <w:autoSpaceDN/>
        <w:adjustRightInd/>
        <w:spacing w:after="120"/>
        <w:ind w:firstLineChars="0"/>
        <w:contextualSpacing/>
        <w:jc w:val="both"/>
        <w:textAlignment w:val="auto"/>
        <w:rPr>
          <w:rFonts w:eastAsia="等线"/>
          <w:kern w:val="2"/>
          <w:lang w:val="en-US" w:eastAsia="zh-CN"/>
        </w:rPr>
      </w:pPr>
      <w:r w:rsidRPr="00896E03">
        <w:rPr>
          <w:rFonts w:eastAsia="等线"/>
          <w:kern w:val="2"/>
          <w:lang w:val="en-US" w:eastAsia="zh-CN"/>
        </w:rPr>
        <w:t>LBT threshold</w:t>
      </w:r>
    </w:p>
    <w:p w14:paraId="07618740" w14:textId="77777777" w:rsidR="00C43204" w:rsidRPr="00397408" w:rsidRDefault="00C43204" w:rsidP="00C43204">
      <w:pPr>
        <w:overflowPunct/>
        <w:autoSpaceDE/>
        <w:autoSpaceDN/>
        <w:adjustRightInd/>
        <w:spacing w:after="120"/>
        <w:contextualSpacing/>
        <w:jc w:val="both"/>
        <w:textAlignment w:val="auto"/>
        <w:rPr>
          <w:rFonts w:eastAsia="Yu Mincho"/>
        </w:rPr>
      </w:pPr>
      <w:r w:rsidRPr="00DD145A">
        <w:rPr>
          <w:rFonts w:eastAsiaTheme="minorEastAsia" w:hint="eastAsia"/>
          <w:b/>
          <w:lang w:eastAsia="zh-CN"/>
        </w:rPr>
        <w:t>Proposal</w:t>
      </w:r>
      <w:r>
        <w:rPr>
          <w:rFonts w:eastAsiaTheme="minorEastAsia"/>
          <w:b/>
          <w:lang w:eastAsia="zh-CN"/>
        </w:rPr>
        <w:t xml:space="preserve"> 2</w:t>
      </w:r>
      <w:r w:rsidRPr="00DD145A">
        <w:rPr>
          <w:rFonts w:eastAsiaTheme="minorEastAsia"/>
          <w:b/>
          <w:lang w:eastAsia="zh-CN"/>
        </w:rPr>
        <w:t xml:space="preserve">: </w:t>
      </w:r>
      <w:r w:rsidRPr="00397408">
        <w:rPr>
          <w:rFonts w:eastAsia="Yu Mincho"/>
        </w:rPr>
        <w:t xml:space="preserve">Use the same SCS for DL and UL </w:t>
      </w:r>
      <w:proofErr w:type="spellStart"/>
      <w:r w:rsidRPr="00397408">
        <w:rPr>
          <w:rFonts w:eastAsia="Yu Mincho"/>
        </w:rPr>
        <w:t>subbands</w:t>
      </w:r>
      <w:proofErr w:type="spellEnd"/>
      <w:r w:rsidRPr="00397408">
        <w:rPr>
          <w:rFonts w:eastAsia="Yu Mincho"/>
        </w:rPr>
        <w:t xml:space="preserve"> in the illustrative figures for transmission bandwidth configuration for SBFD, while do not </w:t>
      </w:r>
      <w:proofErr w:type="spellStart"/>
      <w:r w:rsidRPr="00397408">
        <w:rPr>
          <w:rFonts w:eastAsia="Yu Mincho"/>
        </w:rPr>
        <w:t>retrict</w:t>
      </w:r>
      <w:proofErr w:type="spellEnd"/>
      <w:r w:rsidRPr="00397408">
        <w:rPr>
          <w:rFonts w:eastAsia="Yu Mincho"/>
        </w:rPr>
        <w:t xml:space="preserve"> different SCS for DL and UL </w:t>
      </w:r>
      <w:proofErr w:type="spellStart"/>
      <w:r w:rsidRPr="00397408">
        <w:rPr>
          <w:rFonts w:eastAsia="Yu Mincho"/>
        </w:rPr>
        <w:t>subband</w:t>
      </w:r>
      <w:proofErr w:type="spellEnd"/>
      <w:r w:rsidRPr="00397408">
        <w:rPr>
          <w:rFonts w:eastAsia="Yu Mincho"/>
        </w:rPr>
        <w:t xml:space="preserve">. </w:t>
      </w:r>
    </w:p>
    <w:p w14:paraId="438E5833" w14:textId="77777777" w:rsidR="00C43204" w:rsidRDefault="00C43204" w:rsidP="00C43204">
      <w:pPr>
        <w:overflowPunct/>
        <w:autoSpaceDE/>
        <w:autoSpaceDN/>
        <w:adjustRightInd/>
        <w:spacing w:after="120"/>
        <w:contextualSpacing/>
        <w:jc w:val="both"/>
        <w:textAlignment w:val="auto"/>
        <w:rPr>
          <w:rFonts w:eastAsiaTheme="minorEastAsia"/>
          <w:lang w:eastAsia="zh-CN"/>
        </w:rPr>
      </w:pPr>
    </w:p>
    <w:p w14:paraId="44B9D44E" w14:textId="248C1C3B" w:rsidR="00C43204" w:rsidRPr="00DD145A" w:rsidRDefault="00C43204" w:rsidP="00C43204">
      <w:pPr>
        <w:overflowPunct/>
        <w:autoSpaceDE/>
        <w:autoSpaceDN/>
        <w:adjustRightInd/>
        <w:spacing w:after="120"/>
        <w:contextualSpacing/>
        <w:jc w:val="both"/>
        <w:textAlignment w:val="auto"/>
        <w:rPr>
          <w:rFonts w:eastAsiaTheme="minorEastAsia"/>
          <w:b/>
          <w:lang w:val="en-US" w:eastAsia="zh-CN"/>
        </w:rPr>
      </w:pPr>
      <w:r w:rsidRPr="00DD145A">
        <w:rPr>
          <w:rFonts w:eastAsiaTheme="minorEastAsia"/>
          <w:b/>
          <w:lang w:val="en-US" w:eastAsia="zh-CN"/>
        </w:rPr>
        <w:t>Proposal</w:t>
      </w:r>
      <w:r>
        <w:rPr>
          <w:rFonts w:eastAsiaTheme="minorEastAsia"/>
          <w:b/>
          <w:lang w:val="en-US" w:eastAsia="zh-CN"/>
        </w:rPr>
        <w:t xml:space="preserve"> 3</w:t>
      </w:r>
      <w:r w:rsidRPr="00DD145A">
        <w:rPr>
          <w:rFonts w:eastAsiaTheme="minorEastAsia" w:hint="eastAsia"/>
          <w:b/>
          <w:lang w:val="en-US" w:eastAsia="zh-CN"/>
        </w:rPr>
        <w:t>：</w:t>
      </w:r>
      <w:r w:rsidRPr="00397408">
        <w:rPr>
          <w:rFonts w:eastAsiaTheme="minorEastAsia"/>
          <w:lang w:val="en-US" w:eastAsia="zh-CN"/>
        </w:rPr>
        <w:t xml:space="preserve">GB doesn’t have to be in the number of RB </w:t>
      </w:r>
      <w:r w:rsidRPr="00397408">
        <w:rPr>
          <w:rFonts w:eastAsiaTheme="minorEastAsia" w:hint="eastAsia"/>
          <w:lang w:val="en-US" w:eastAsia="zh-CN"/>
        </w:rPr>
        <w:t>w</w:t>
      </w:r>
      <w:r w:rsidRPr="00397408">
        <w:rPr>
          <w:rFonts w:eastAsiaTheme="minorEastAsia"/>
          <w:lang w:val="en-US" w:eastAsia="zh-CN"/>
        </w:rPr>
        <w:t xml:space="preserve">hen different SCS are configured for UL and DL </w:t>
      </w:r>
      <w:proofErr w:type="spellStart"/>
      <w:r w:rsidRPr="00397408">
        <w:rPr>
          <w:rFonts w:eastAsiaTheme="minorEastAsia"/>
          <w:lang w:val="en-US" w:eastAsia="zh-CN"/>
        </w:rPr>
        <w:t>subbands</w:t>
      </w:r>
      <w:proofErr w:type="spellEnd"/>
      <w:r w:rsidRPr="00397408">
        <w:rPr>
          <w:rFonts w:eastAsiaTheme="minorEastAsia"/>
          <w:lang w:val="en-US" w:eastAsia="zh-CN"/>
        </w:rPr>
        <w:t>.</w:t>
      </w:r>
    </w:p>
    <w:p w14:paraId="62E5F3B2" w14:textId="77777777" w:rsidR="00C43204" w:rsidRPr="00397408" w:rsidRDefault="00C43204" w:rsidP="00C43204">
      <w:pPr>
        <w:spacing w:before="100" w:beforeAutospacing="1"/>
        <w:jc w:val="both"/>
        <w:rPr>
          <w:rFonts w:eastAsia="宋体"/>
          <w:lang w:eastAsia="zh-CN"/>
        </w:rPr>
      </w:pPr>
      <w:r w:rsidRPr="00DF577B">
        <w:rPr>
          <w:rFonts w:eastAsia="宋体"/>
          <w:b/>
          <w:lang w:eastAsia="zh-CN"/>
        </w:rPr>
        <w:t xml:space="preserve">Proposal </w:t>
      </w:r>
      <w:r>
        <w:rPr>
          <w:rFonts w:eastAsia="宋体"/>
          <w:b/>
          <w:lang w:eastAsia="zh-CN"/>
        </w:rPr>
        <w:t>4</w:t>
      </w:r>
      <w:r w:rsidRPr="00DF577B">
        <w:rPr>
          <w:rFonts w:eastAsia="宋体"/>
          <w:b/>
          <w:lang w:eastAsia="zh-CN"/>
        </w:rPr>
        <w:t xml:space="preserve">: </w:t>
      </w:r>
      <w:r w:rsidRPr="00397408">
        <w:rPr>
          <w:rFonts w:eastAsia="宋体"/>
          <w:lang w:eastAsia="zh-CN"/>
        </w:rPr>
        <w:t xml:space="preserve">Option 2b (UL </w:t>
      </w:r>
      <w:proofErr w:type="spellStart"/>
      <w:r w:rsidRPr="00397408">
        <w:rPr>
          <w:rFonts w:eastAsia="宋体"/>
          <w:lang w:eastAsia="zh-CN"/>
        </w:rPr>
        <w:t>subband</w:t>
      </w:r>
      <w:proofErr w:type="spellEnd"/>
      <w:r w:rsidRPr="00397408">
        <w:rPr>
          <w:rFonts w:eastAsia="宋体"/>
          <w:lang w:eastAsia="zh-CN"/>
        </w:rPr>
        <w:t xml:space="preserve"> shall be selected from BS transmission channel bandwidth) can be used as a starting point for </w:t>
      </w:r>
      <w:proofErr w:type="spellStart"/>
      <w:r w:rsidRPr="00397408">
        <w:rPr>
          <w:rFonts w:eastAsia="宋体"/>
          <w:lang w:eastAsia="zh-CN"/>
        </w:rPr>
        <w:t>subband</w:t>
      </w:r>
      <w:proofErr w:type="spellEnd"/>
      <w:r w:rsidRPr="00397408">
        <w:rPr>
          <w:rFonts w:eastAsia="宋体"/>
          <w:lang w:eastAsia="zh-CN"/>
        </w:rPr>
        <w:t xml:space="preserve"> configuration.</w:t>
      </w:r>
    </w:p>
    <w:p w14:paraId="2AC2F152" w14:textId="77777777" w:rsidR="00C43204" w:rsidRPr="00397408" w:rsidRDefault="00C43204" w:rsidP="00C43204">
      <w:pPr>
        <w:numPr>
          <w:ilvl w:val="0"/>
          <w:numId w:val="22"/>
        </w:numPr>
        <w:spacing w:before="100" w:beforeAutospacing="1"/>
        <w:jc w:val="both"/>
        <w:rPr>
          <w:rFonts w:eastAsia="宋体"/>
          <w:i/>
          <w:lang w:eastAsia="zh-CN"/>
        </w:rPr>
      </w:pPr>
      <w:r w:rsidRPr="00397408">
        <w:rPr>
          <w:rFonts w:eastAsia="宋体"/>
          <w:i/>
          <w:lang w:eastAsia="zh-CN"/>
        </w:rPr>
        <w:t xml:space="preserve">For DUD case, the UL </w:t>
      </w:r>
      <w:proofErr w:type="spellStart"/>
      <w:r w:rsidRPr="00397408">
        <w:rPr>
          <w:rFonts w:eastAsia="宋体"/>
          <w:i/>
          <w:lang w:eastAsia="zh-CN"/>
        </w:rPr>
        <w:t>subband</w:t>
      </w:r>
      <w:proofErr w:type="spellEnd"/>
      <w:r w:rsidRPr="00397408">
        <w:rPr>
          <w:rFonts w:eastAsia="宋体"/>
          <w:i/>
          <w:lang w:eastAsia="zh-CN"/>
        </w:rPr>
        <w:t xml:space="preserve"> should be placed in the middle of channel bandwidth</w:t>
      </w:r>
    </w:p>
    <w:p w14:paraId="13B0A1B8" w14:textId="2E9B8871" w:rsidR="00C43204" w:rsidRPr="00397408" w:rsidRDefault="00C43204" w:rsidP="00C43204">
      <w:pPr>
        <w:numPr>
          <w:ilvl w:val="0"/>
          <w:numId w:val="22"/>
        </w:numPr>
        <w:spacing w:before="100" w:beforeAutospacing="1"/>
        <w:jc w:val="both"/>
        <w:rPr>
          <w:rFonts w:eastAsia="宋体"/>
          <w:i/>
          <w:lang w:eastAsia="zh-CN"/>
        </w:rPr>
      </w:pPr>
      <w:r w:rsidRPr="00397408">
        <w:rPr>
          <w:rFonts w:eastAsia="宋体"/>
          <w:i/>
          <w:lang w:eastAsia="zh-CN"/>
        </w:rPr>
        <w:t xml:space="preserve">the number of DL </w:t>
      </w:r>
      <w:proofErr w:type="spellStart"/>
      <w:r w:rsidRPr="00397408">
        <w:rPr>
          <w:rFonts w:eastAsia="宋体"/>
          <w:i/>
          <w:lang w:eastAsia="zh-CN"/>
        </w:rPr>
        <w:t>subband</w:t>
      </w:r>
      <w:proofErr w:type="spellEnd"/>
      <w:r w:rsidRPr="00397408">
        <w:rPr>
          <w:rFonts w:eastAsia="宋体"/>
          <w:i/>
          <w:lang w:eastAsia="zh-CN"/>
        </w:rPr>
        <w:t xml:space="preserve"> sizes to be declared and tested</w:t>
      </w:r>
    </w:p>
    <w:p w14:paraId="7A38DBE5" w14:textId="77777777" w:rsidR="00C43204" w:rsidRPr="00397408" w:rsidRDefault="00C43204" w:rsidP="00C43204">
      <w:pPr>
        <w:numPr>
          <w:ilvl w:val="2"/>
          <w:numId w:val="22"/>
        </w:numPr>
        <w:spacing w:before="100" w:beforeAutospacing="1"/>
        <w:jc w:val="both"/>
        <w:rPr>
          <w:rFonts w:eastAsia="宋体"/>
          <w:i/>
          <w:lang w:val="en-US" w:eastAsia="zh-CN"/>
        </w:rPr>
      </w:pPr>
      <w:r w:rsidRPr="00397408">
        <w:rPr>
          <w:rFonts w:eastAsia="宋体"/>
          <w:i/>
          <w:lang w:val="en-US" w:eastAsia="zh-CN"/>
        </w:rPr>
        <w:t xml:space="preserve">Alt-2: For FR1 WA BS, the DL </w:t>
      </w:r>
      <w:proofErr w:type="spellStart"/>
      <w:r w:rsidRPr="00397408">
        <w:rPr>
          <w:rFonts w:eastAsia="宋体"/>
          <w:i/>
          <w:lang w:val="en-US" w:eastAsia="zh-CN"/>
        </w:rPr>
        <w:t>subband</w:t>
      </w:r>
      <w:proofErr w:type="spellEnd"/>
      <w:r w:rsidRPr="00397408">
        <w:rPr>
          <w:rFonts w:eastAsia="宋体"/>
          <w:i/>
          <w:lang w:val="en-US" w:eastAsia="zh-CN"/>
        </w:rPr>
        <w:t xml:space="preserve"> sizes declared to support SBFD shall be tested</w:t>
      </w:r>
    </w:p>
    <w:p w14:paraId="52FF1E8B" w14:textId="77777777" w:rsidR="00C43204" w:rsidRPr="00397408" w:rsidRDefault="00C43204" w:rsidP="00C43204">
      <w:pPr>
        <w:numPr>
          <w:ilvl w:val="2"/>
          <w:numId w:val="22"/>
        </w:numPr>
        <w:spacing w:before="100" w:beforeAutospacing="1"/>
        <w:jc w:val="both"/>
        <w:rPr>
          <w:rFonts w:eastAsia="宋体"/>
          <w:i/>
          <w:lang w:val="en-US" w:eastAsia="zh-CN"/>
        </w:rPr>
      </w:pPr>
      <w:r w:rsidRPr="00397408">
        <w:rPr>
          <w:rFonts w:eastAsia="宋体"/>
          <w:i/>
          <w:lang w:val="en-US" w:eastAsia="zh-CN"/>
        </w:rPr>
        <w:t xml:space="preserve">No restriction is applicable to other FR1 BS classes and FR2 BS. </w:t>
      </w:r>
    </w:p>
    <w:p w14:paraId="20439E87" w14:textId="77777777" w:rsidR="00C43204" w:rsidRPr="00397408" w:rsidRDefault="00C43204" w:rsidP="00C43204">
      <w:pPr>
        <w:numPr>
          <w:ilvl w:val="0"/>
          <w:numId w:val="22"/>
        </w:numPr>
        <w:spacing w:before="100" w:beforeAutospacing="1"/>
        <w:jc w:val="both"/>
        <w:rPr>
          <w:rFonts w:eastAsia="宋体"/>
          <w:i/>
          <w:lang w:val="en-US" w:eastAsia="zh-CN"/>
        </w:rPr>
      </w:pPr>
      <w:r w:rsidRPr="00397408">
        <w:rPr>
          <w:rFonts w:eastAsia="宋体"/>
          <w:i/>
          <w:lang w:eastAsia="zh-CN"/>
        </w:rPr>
        <w:lastRenderedPageBreak/>
        <w:t xml:space="preserve">Restriction on UL </w:t>
      </w:r>
      <w:proofErr w:type="spellStart"/>
      <w:r w:rsidRPr="00397408">
        <w:rPr>
          <w:rFonts w:eastAsia="宋体"/>
          <w:i/>
          <w:lang w:eastAsia="zh-CN"/>
        </w:rPr>
        <w:t>subband</w:t>
      </w:r>
      <w:proofErr w:type="spellEnd"/>
      <w:r w:rsidRPr="00397408">
        <w:rPr>
          <w:rFonts w:eastAsia="宋体"/>
          <w:i/>
          <w:lang w:eastAsia="zh-CN"/>
        </w:rPr>
        <w:t xml:space="preserve"> size based on the specific channel bandwidth </w:t>
      </w:r>
    </w:p>
    <w:p w14:paraId="5D256753" w14:textId="1FCE1D1C" w:rsidR="00C43204" w:rsidRPr="00397408" w:rsidRDefault="00C43204" w:rsidP="00C43204">
      <w:pPr>
        <w:numPr>
          <w:ilvl w:val="0"/>
          <w:numId w:val="30"/>
        </w:numPr>
        <w:spacing w:before="100" w:beforeAutospacing="1"/>
        <w:jc w:val="both"/>
        <w:rPr>
          <w:rFonts w:eastAsia="宋体"/>
          <w:lang w:eastAsia="zh-CN"/>
        </w:rPr>
      </w:pPr>
      <w:r w:rsidRPr="00397408">
        <w:rPr>
          <w:rFonts w:eastAsia="宋体"/>
          <w:lang w:eastAsia="zh-CN"/>
        </w:rPr>
        <w:t xml:space="preserve">[20%~] ratio for UL </w:t>
      </w:r>
      <w:proofErr w:type="spellStart"/>
      <w:r w:rsidRPr="00397408">
        <w:rPr>
          <w:rFonts w:eastAsia="宋体"/>
          <w:lang w:eastAsia="zh-CN"/>
        </w:rPr>
        <w:t>subband</w:t>
      </w:r>
      <w:proofErr w:type="spellEnd"/>
      <w:r w:rsidRPr="00397408">
        <w:rPr>
          <w:rFonts w:eastAsia="宋体"/>
          <w:lang w:eastAsia="zh-CN"/>
        </w:rPr>
        <w:t xml:space="preserve"> size over channel bandwidth</w:t>
      </w:r>
    </w:p>
    <w:p w14:paraId="7EF9C386" w14:textId="77777777" w:rsidR="00C43204" w:rsidRPr="00397408" w:rsidRDefault="00C43204" w:rsidP="00C43204">
      <w:pPr>
        <w:numPr>
          <w:ilvl w:val="0"/>
          <w:numId w:val="30"/>
        </w:numPr>
        <w:spacing w:before="100" w:beforeAutospacing="1"/>
        <w:jc w:val="both"/>
        <w:rPr>
          <w:rFonts w:eastAsia="宋体"/>
          <w:lang w:eastAsia="zh-CN"/>
        </w:rPr>
      </w:pPr>
      <w:r w:rsidRPr="00397408">
        <w:rPr>
          <w:rFonts w:eastAsia="宋体"/>
          <w:lang w:eastAsia="zh-CN"/>
        </w:rPr>
        <w:t xml:space="preserve">UL </w:t>
      </w:r>
      <w:proofErr w:type="spellStart"/>
      <w:r w:rsidRPr="00397408">
        <w:rPr>
          <w:rFonts w:eastAsia="宋体"/>
          <w:lang w:eastAsia="zh-CN"/>
        </w:rPr>
        <w:t>subband</w:t>
      </w:r>
      <w:proofErr w:type="spellEnd"/>
      <w:r w:rsidRPr="00397408">
        <w:rPr>
          <w:rFonts w:eastAsia="宋体"/>
          <w:lang w:eastAsia="zh-CN"/>
        </w:rPr>
        <w:t xml:space="preserve"> position can be different for DU and DUD, other than that there is no different </w:t>
      </w:r>
      <w:proofErr w:type="spellStart"/>
      <w:r w:rsidRPr="00397408">
        <w:rPr>
          <w:rFonts w:eastAsia="宋体"/>
          <w:lang w:eastAsia="zh-CN"/>
        </w:rPr>
        <w:t>restrcitions</w:t>
      </w:r>
      <w:proofErr w:type="spellEnd"/>
      <w:r w:rsidRPr="00397408">
        <w:rPr>
          <w:rFonts w:eastAsia="宋体"/>
          <w:lang w:eastAsia="zh-CN"/>
        </w:rPr>
        <w:t>.</w:t>
      </w:r>
    </w:p>
    <w:p w14:paraId="4ECEECDB" w14:textId="77777777" w:rsidR="00C43204" w:rsidRPr="00397408" w:rsidRDefault="00C43204" w:rsidP="00C43204">
      <w:pPr>
        <w:pStyle w:val="afff5"/>
        <w:numPr>
          <w:ilvl w:val="0"/>
          <w:numId w:val="30"/>
        </w:numPr>
        <w:spacing w:before="100" w:beforeAutospacing="1"/>
        <w:ind w:firstLineChars="0"/>
        <w:jc w:val="both"/>
        <w:rPr>
          <w:rFonts w:eastAsia="宋体"/>
          <w:lang w:eastAsia="zh-CN"/>
        </w:rPr>
      </w:pPr>
      <w:r w:rsidRPr="00397408">
        <w:rPr>
          <w:rFonts w:eastAsia="宋体"/>
          <w:lang w:eastAsia="zh-CN"/>
        </w:rPr>
        <w:t xml:space="preserve">These above restrictions </w:t>
      </w:r>
      <w:proofErr w:type="gramStart"/>
      <w:r w:rsidRPr="00397408">
        <w:rPr>
          <w:rFonts w:eastAsia="宋体"/>
          <w:lang w:eastAsia="zh-CN"/>
        </w:rPr>
        <w:t>doesn’t</w:t>
      </w:r>
      <w:proofErr w:type="gramEnd"/>
      <w:r w:rsidRPr="00397408">
        <w:rPr>
          <w:rFonts w:eastAsia="宋体"/>
          <w:lang w:eastAsia="zh-CN"/>
        </w:rPr>
        <w:t xml:space="preserve"> apply to FR2.</w:t>
      </w:r>
    </w:p>
    <w:p w14:paraId="7BA2FBE5" w14:textId="77777777" w:rsidR="00C43204" w:rsidRPr="00D50661" w:rsidRDefault="00C43204" w:rsidP="00C43204">
      <w:pPr>
        <w:spacing w:before="100" w:beforeAutospacing="1"/>
        <w:jc w:val="both"/>
        <w:rPr>
          <w:rFonts w:eastAsia="宋体"/>
          <w:b/>
          <w:lang w:eastAsia="zh-CN"/>
        </w:rPr>
      </w:pPr>
      <w:r>
        <w:rPr>
          <w:rFonts w:eastAsia="宋体"/>
          <w:b/>
          <w:lang w:eastAsia="zh-CN"/>
        </w:rPr>
        <w:t xml:space="preserve">Proposal 5: </w:t>
      </w:r>
      <w:r w:rsidRPr="00397408">
        <w:rPr>
          <w:rFonts w:eastAsia="宋体"/>
          <w:lang w:eastAsia="zh-CN"/>
        </w:rPr>
        <w:t>Option-2 (Creating new sub-clauses in TS 38.104 for RF requirements that applies for SBFD) is preferred.</w:t>
      </w:r>
    </w:p>
    <w:p w14:paraId="5BFBED2E" w14:textId="77777777" w:rsidR="00F10F97" w:rsidRDefault="00F10F97" w:rsidP="00F10F97">
      <w:pPr>
        <w:pStyle w:val="1"/>
        <w:numPr>
          <w:ilvl w:val="0"/>
          <w:numId w:val="0"/>
        </w:numPr>
        <w:rPr>
          <w:rFonts w:eastAsia="宋体"/>
          <w:lang w:eastAsia="zh-CN"/>
        </w:rPr>
      </w:pPr>
      <w:r>
        <w:t>References</w:t>
      </w:r>
    </w:p>
    <w:p w14:paraId="6AC6E8EE" w14:textId="77777777" w:rsidR="00AF0355" w:rsidRPr="00BF16C6" w:rsidRDefault="00AF0355" w:rsidP="00671B77">
      <w:pPr>
        <w:jc w:val="both"/>
        <w:rPr>
          <w:rFonts w:eastAsia="等线"/>
        </w:rPr>
      </w:pPr>
      <w:r>
        <w:rPr>
          <w:rFonts w:eastAsia="等线"/>
        </w:rPr>
        <w:t>[</w:t>
      </w:r>
      <w:r w:rsidR="00DF577B">
        <w:rPr>
          <w:rFonts w:eastAsia="等线"/>
        </w:rPr>
        <w:t>1</w:t>
      </w:r>
      <w:r>
        <w:rPr>
          <w:rFonts w:eastAsia="等线"/>
        </w:rPr>
        <w:t xml:space="preserve">] </w:t>
      </w:r>
      <w:r w:rsidR="00C3716D" w:rsidRPr="00C3716D">
        <w:rPr>
          <w:rFonts w:eastAsia="等线"/>
        </w:rPr>
        <w:t>R4-2413514</w:t>
      </w:r>
      <w:r>
        <w:rPr>
          <w:rFonts w:eastAsia="等线"/>
          <w:lang w:eastAsia="zh-CN"/>
        </w:rPr>
        <w:t xml:space="preserve">, </w:t>
      </w:r>
      <w:r w:rsidR="00C3716D" w:rsidRPr="00C3716D">
        <w:rPr>
          <w:rFonts w:eastAsia="等线"/>
          <w:lang w:eastAsia="zh-CN"/>
        </w:rPr>
        <w:t>Way Forward for [</w:t>
      </w:r>
      <w:proofErr w:type="gramStart"/>
      <w:r w:rsidR="00C3716D" w:rsidRPr="00C3716D">
        <w:rPr>
          <w:rFonts w:eastAsia="等线"/>
          <w:lang w:eastAsia="zh-CN"/>
        </w:rPr>
        <w:t>112][</w:t>
      </w:r>
      <w:proofErr w:type="gramEnd"/>
      <w:r w:rsidR="00C3716D" w:rsidRPr="00C3716D">
        <w:rPr>
          <w:rFonts w:eastAsia="等线"/>
          <w:lang w:eastAsia="zh-CN"/>
        </w:rPr>
        <w:t xml:space="preserve">307] </w:t>
      </w:r>
      <w:proofErr w:type="spellStart"/>
      <w:r w:rsidR="00C3716D" w:rsidRPr="00C3716D">
        <w:rPr>
          <w:rFonts w:eastAsia="等线"/>
          <w:lang w:eastAsia="zh-CN"/>
        </w:rPr>
        <w:t>NR_duplex_evo_General</w:t>
      </w:r>
      <w:proofErr w:type="spellEnd"/>
      <w:r>
        <w:rPr>
          <w:rFonts w:eastAsia="等线"/>
          <w:lang w:eastAsia="zh-CN"/>
        </w:rPr>
        <w:t>, Samsung, RAN4#11</w:t>
      </w:r>
      <w:r w:rsidR="00C3716D">
        <w:rPr>
          <w:rFonts w:eastAsia="等线"/>
          <w:lang w:eastAsia="zh-CN"/>
        </w:rPr>
        <w:t>2</w:t>
      </w:r>
      <w:r>
        <w:rPr>
          <w:rFonts w:eastAsia="等线"/>
          <w:lang w:eastAsia="zh-CN"/>
        </w:rPr>
        <w:t>.</w:t>
      </w:r>
    </w:p>
    <w:p w14:paraId="6BE2EFE3"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41827" w14:textId="77777777" w:rsidR="0071219B" w:rsidRDefault="0071219B">
      <w:r>
        <w:separator/>
      </w:r>
    </w:p>
  </w:endnote>
  <w:endnote w:type="continuationSeparator" w:id="0">
    <w:p w14:paraId="79139F4E" w14:textId="77777777" w:rsidR="0071219B" w:rsidRDefault="0071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030EDE86" w14:textId="77777777" w:rsidR="00FE3B1B" w:rsidRDefault="00FE3B1B">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C7B7E7D" w14:textId="77777777" w:rsidR="00FE3B1B" w:rsidRDefault="00FE3B1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3E9A3" w14:textId="77777777" w:rsidR="0071219B" w:rsidRDefault="0071219B">
      <w:r>
        <w:separator/>
      </w:r>
    </w:p>
  </w:footnote>
  <w:footnote w:type="continuationSeparator" w:id="0">
    <w:p w14:paraId="28F9DDC3" w14:textId="77777777" w:rsidR="0071219B" w:rsidRDefault="00712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C745C"/>
    <w:multiLevelType w:val="hybridMultilevel"/>
    <w:tmpl w:val="8292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153A99"/>
    <w:multiLevelType w:val="hybridMultilevel"/>
    <w:tmpl w:val="8EA4C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9EED9A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EA04BD3"/>
    <w:multiLevelType w:val="hybridMultilevel"/>
    <w:tmpl w:val="6BCE30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BEB471A"/>
    <w:multiLevelType w:val="hybridMultilevel"/>
    <w:tmpl w:val="D7DA7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67942E68"/>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BF26E5"/>
    <w:multiLevelType w:val="hybridMultilevel"/>
    <w:tmpl w:val="D01698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5"/>
  </w:num>
  <w:num w:numId="4">
    <w:abstractNumId w:val="27"/>
  </w:num>
  <w:num w:numId="5">
    <w:abstractNumId w:val="11"/>
  </w:num>
  <w:num w:numId="6">
    <w:abstractNumId w:val="6"/>
  </w:num>
  <w:num w:numId="7">
    <w:abstractNumId w:val="16"/>
  </w:num>
  <w:num w:numId="8">
    <w:abstractNumId w:val="9"/>
  </w:num>
  <w:num w:numId="9">
    <w:abstractNumId w:val="23"/>
  </w:num>
  <w:num w:numId="10">
    <w:abstractNumId w:val="0"/>
  </w:num>
  <w:num w:numId="11">
    <w:abstractNumId w:val="2"/>
  </w:num>
  <w:num w:numId="12">
    <w:abstractNumId w:val="24"/>
  </w:num>
  <w:num w:numId="13">
    <w:abstractNumId w:val="10"/>
  </w:num>
  <w:num w:numId="14">
    <w:abstractNumId w:val="20"/>
  </w:num>
  <w:num w:numId="15">
    <w:abstractNumId w:val="19"/>
  </w:num>
  <w:num w:numId="16">
    <w:abstractNumId w:val="22"/>
  </w:num>
  <w:num w:numId="17">
    <w:abstractNumId w:val="16"/>
  </w:num>
  <w:num w:numId="18">
    <w:abstractNumId w:val="1"/>
  </w:num>
  <w:num w:numId="19">
    <w:abstractNumId w:val="4"/>
  </w:num>
  <w:num w:numId="20">
    <w:abstractNumId w:val="26"/>
  </w:num>
  <w:num w:numId="21">
    <w:abstractNumId w:val="8"/>
  </w:num>
  <w:num w:numId="22">
    <w:abstractNumId w:val="18"/>
  </w:num>
  <w:num w:numId="23">
    <w:abstractNumId w:val="13"/>
  </w:num>
  <w:num w:numId="24">
    <w:abstractNumId w:val="14"/>
  </w:num>
  <w:num w:numId="25">
    <w:abstractNumId w:val="17"/>
  </w:num>
  <w:num w:numId="26">
    <w:abstractNumId w:val="5"/>
  </w:num>
  <w:num w:numId="27">
    <w:abstractNumId w:val="25"/>
  </w:num>
  <w:num w:numId="28">
    <w:abstractNumId w:val="18"/>
  </w:num>
  <w:num w:numId="29">
    <w:abstractNumId w:val="3"/>
  </w:num>
  <w:num w:numId="3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3D56"/>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718"/>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C60"/>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A6"/>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32B8"/>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085"/>
    <w:rsid w:val="0014074A"/>
    <w:rsid w:val="00140CB7"/>
    <w:rsid w:val="00140F21"/>
    <w:rsid w:val="00141A03"/>
    <w:rsid w:val="00141A40"/>
    <w:rsid w:val="00141EB1"/>
    <w:rsid w:val="001420CF"/>
    <w:rsid w:val="00142A41"/>
    <w:rsid w:val="00142B4D"/>
    <w:rsid w:val="00143488"/>
    <w:rsid w:val="00143759"/>
    <w:rsid w:val="00143A7E"/>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A98"/>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723"/>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63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1D"/>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560"/>
    <w:rsid w:val="002E17D8"/>
    <w:rsid w:val="002E1BB7"/>
    <w:rsid w:val="002E3C54"/>
    <w:rsid w:val="002E4AC2"/>
    <w:rsid w:val="002E4FAF"/>
    <w:rsid w:val="002E5882"/>
    <w:rsid w:val="002E644C"/>
    <w:rsid w:val="002E6BC0"/>
    <w:rsid w:val="002E719D"/>
    <w:rsid w:val="002E71CE"/>
    <w:rsid w:val="002E7914"/>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52"/>
    <w:rsid w:val="00324ADB"/>
    <w:rsid w:val="00324EF3"/>
    <w:rsid w:val="00325196"/>
    <w:rsid w:val="0032610B"/>
    <w:rsid w:val="003262D8"/>
    <w:rsid w:val="00326527"/>
    <w:rsid w:val="00326780"/>
    <w:rsid w:val="00331251"/>
    <w:rsid w:val="0033133D"/>
    <w:rsid w:val="0033198B"/>
    <w:rsid w:val="00331A79"/>
    <w:rsid w:val="00331B0D"/>
    <w:rsid w:val="00332729"/>
    <w:rsid w:val="00332A3B"/>
    <w:rsid w:val="00332D30"/>
    <w:rsid w:val="00332E63"/>
    <w:rsid w:val="0033353B"/>
    <w:rsid w:val="003337EB"/>
    <w:rsid w:val="00333BD6"/>
    <w:rsid w:val="003340DC"/>
    <w:rsid w:val="0033431F"/>
    <w:rsid w:val="003343B0"/>
    <w:rsid w:val="003348DB"/>
    <w:rsid w:val="00334E15"/>
    <w:rsid w:val="0033529C"/>
    <w:rsid w:val="00335D0B"/>
    <w:rsid w:val="00335D0D"/>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B7"/>
    <w:rsid w:val="00397408"/>
    <w:rsid w:val="0039756A"/>
    <w:rsid w:val="00397D43"/>
    <w:rsid w:val="003A0643"/>
    <w:rsid w:val="003A1B19"/>
    <w:rsid w:val="003A1B2D"/>
    <w:rsid w:val="003A330F"/>
    <w:rsid w:val="003A3999"/>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6963"/>
    <w:rsid w:val="003E733A"/>
    <w:rsid w:val="003E7C5D"/>
    <w:rsid w:val="003F0446"/>
    <w:rsid w:val="003F04FD"/>
    <w:rsid w:val="003F0755"/>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670"/>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3B67"/>
    <w:rsid w:val="004C456D"/>
    <w:rsid w:val="004C4F73"/>
    <w:rsid w:val="004C53D8"/>
    <w:rsid w:val="004C5872"/>
    <w:rsid w:val="004C5F96"/>
    <w:rsid w:val="004C66F1"/>
    <w:rsid w:val="004C724F"/>
    <w:rsid w:val="004C7412"/>
    <w:rsid w:val="004C7937"/>
    <w:rsid w:val="004C7F29"/>
    <w:rsid w:val="004D02D3"/>
    <w:rsid w:val="004D031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26B"/>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D4C"/>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04D"/>
    <w:rsid w:val="005561BD"/>
    <w:rsid w:val="00556574"/>
    <w:rsid w:val="00556607"/>
    <w:rsid w:val="00556A63"/>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DD5"/>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29A5"/>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03B"/>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1B7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C0B"/>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6F9"/>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16C"/>
    <w:rsid w:val="007072D9"/>
    <w:rsid w:val="00707BD2"/>
    <w:rsid w:val="007103C8"/>
    <w:rsid w:val="00710577"/>
    <w:rsid w:val="00710627"/>
    <w:rsid w:val="0071086A"/>
    <w:rsid w:val="00710A82"/>
    <w:rsid w:val="00710EED"/>
    <w:rsid w:val="00710F77"/>
    <w:rsid w:val="00711131"/>
    <w:rsid w:val="00711978"/>
    <w:rsid w:val="00711B33"/>
    <w:rsid w:val="00712196"/>
    <w:rsid w:val="0071219B"/>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C06"/>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279"/>
    <w:rsid w:val="007633C5"/>
    <w:rsid w:val="00764778"/>
    <w:rsid w:val="00765421"/>
    <w:rsid w:val="0076542F"/>
    <w:rsid w:val="0076546D"/>
    <w:rsid w:val="00765B3D"/>
    <w:rsid w:val="00765E93"/>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3BE"/>
    <w:rsid w:val="00777FEA"/>
    <w:rsid w:val="00780234"/>
    <w:rsid w:val="00780611"/>
    <w:rsid w:val="007810AF"/>
    <w:rsid w:val="00781254"/>
    <w:rsid w:val="007828E6"/>
    <w:rsid w:val="007830C8"/>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29A"/>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A96"/>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46C6"/>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B9F"/>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6F15"/>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4E"/>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14B"/>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22E"/>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8FD"/>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8D3"/>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0A9C"/>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3FC"/>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1D2"/>
    <w:rsid w:val="009E23F4"/>
    <w:rsid w:val="009E26A8"/>
    <w:rsid w:val="009E2AF5"/>
    <w:rsid w:val="009E32C6"/>
    <w:rsid w:val="009E33F4"/>
    <w:rsid w:val="009E39C2"/>
    <w:rsid w:val="009E4156"/>
    <w:rsid w:val="009E4618"/>
    <w:rsid w:val="009E49B9"/>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1D7"/>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57AD"/>
    <w:rsid w:val="00A56490"/>
    <w:rsid w:val="00A56CDF"/>
    <w:rsid w:val="00A57883"/>
    <w:rsid w:val="00A603D6"/>
    <w:rsid w:val="00A6111F"/>
    <w:rsid w:val="00A62109"/>
    <w:rsid w:val="00A62271"/>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EE"/>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355"/>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A2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445"/>
    <w:rsid w:val="00B4257B"/>
    <w:rsid w:val="00B42806"/>
    <w:rsid w:val="00B43516"/>
    <w:rsid w:val="00B43EC2"/>
    <w:rsid w:val="00B44287"/>
    <w:rsid w:val="00B444DF"/>
    <w:rsid w:val="00B44EE3"/>
    <w:rsid w:val="00B45243"/>
    <w:rsid w:val="00B458DE"/>
    <w:rsid w:val="00B46708"/>
    <w:rsid w:val="00B46D69"/>
    <w:rsid w:val="00B470EF"/>
    <w:rsid w:val="00B47509"/>
    <w:rsid w:val="00B507C3"/>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C37"/>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06"/>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2E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1B12"/>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2DB"/>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27AA8"/>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16D"/>
    <w:rsid w:val="00C379A7"/>
    <w:rsid w:val="00C416A5"/>
    <w:rsid w:val="00C418EF"/>
    <w:rsid w:val="00C41D95"/>
    <w:rsid w:val="00C42372"/>
    <w:rsid w:val="00C4283F"/>
    <w:rsid w:val="00C43204"/>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654"/>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73"/>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16"/>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048"/>
    <w:rsid w:val="00CD3413"/>
    <w:rsid w:val="00CD368F"/>
    <w:rsid w:val="00CD406D"/>
    <w:rsid w:val="00CD40B3"/>
    <w:rsid w:val="00CD4771"/>
    <w:rsid w:val="00CD4D59"/>
    <w:rsid w:val="00CD52E7"/>
    <w:rsid w:val="00CD554E"/>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6A0B"/>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EFC"/>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661"/>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350E"/>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0F69"/>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F0A"/>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77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67F7F"/>
    <w:rsid w:val="00E7029D"/>
    <w:rsid w:val="00E7135A"/>
    <w:rsid w:val="00E713A3"/>
    <w:rsid w:val="00E72157"/>
    <w:rsid w:val="00E728AC"/>
    <w:rsid w:val="00E73464"/>
    <w:rsid w:val="00E7391F"/>
    <w:rsid w:val="00E74147"/>
    <w:rsid w:val="00E7494B"/>
    <w:rsid w:val="00E74DAD"/>
    <w:rsid w:val="00E75441"/>
    <w:rsid w:val="00E75788"/>
    <w:rsid w:val="00E75931"/>
    <w:rsid w:val="00E77693"/>
    <w:rsid w:val="00E7784A"/>
    <w:rsid w:val="00E779D7"/>
    <w:rsid w:val="00E8008F"/>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003"/>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5FB3"/>
    <w:rsid w:val="00EE6A94"/>
    <w:rsid w:val="00EE6DA0"/>
    <w:rsid w:val="00EE6DBE"/>
    <w:rsid w:val="00EE6EAA"/>
    <w:rsid w:val="00EE716D"/>
    <w:rsid w:val="00EE7666"/>
    <w:rsid w:val="00EF0454"/>
    <w:rsid w:val="00EF0B8B"/>
    <w:rsid w:val="00EF0FD0"/>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4EC3"/>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17D9F"/>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90D"/>
    <w:rsid w:val="00F36CB5"/>
    <w:rsid w:val="00F36EA7"/>
    <w:rsid w:val="00F37209"/>
    <w:rsid w:val="00F37DCA"/>
    <w:rsid w:val="00F37F3C"/>
    <w:rsid w:val="00F40341"/>
    <w:rsid w:val="00F406E3"/>
    <w:rsid w:val="00F40F33"/>
    <w:rsid w:val="00F41FAC"/>
    <w:rsid w:val="00F42FC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5C"/>
    <w:rsid w:val="00F51CD4"/>
    <w:rsid w:val="00F51F24"/>
    <w:rsid w:val="00F5299B"/>
    <w:rsid w:val="00F534BD"/>
    <w:rsid w:val="00F535A2"/>
    <w:rsid w:val="00F53B72"/>
    <w:rsid w:val="00F53BC0"/>
    <w:rsid w:val="00F55032"/>
    <w:rsid w:val="00F55319"/>
    <w:rsid w:val="00F55B26"/>
    <w:rsid w:val="00F5606F"/>
    <w:rsid w:val="00F562ED"/>
    <w:rsid w:val="00F56E8B"/>
    <w:rsid w:val="00F56ED2"/>
    <w:rsid w:val="00F60279"/>
    <w:rsid w:val="00F60788"/>
    <w:rsid w:val="00F609BB"/>
    <w:rsid w:val="00F6148A"/>
    <w:rsid w:val="00F61EC6"/>
    <w:rsid w:val="00F622FB"/>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0E75"/>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EE4"/>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B1B"/>
    <w:rsid w:val="00FE3F17"/>
    <w:rsid w:val="00FE4A80"/>
    <w:rsid w:val="00FE52F2"/>
    <w:rsid w:val="00FE5B13"/>
    <w:rsid w:val="00FE5D9E"/>
    <w:rsid w:val="00FE6C0D"/>
    <w:rsid w:val="00FE6C70"/>
    <w:rsid w:val="00FE6F47"/>
    <w:rsid w:val="00FE72B2"/>
    <w:rsid w:val="00FE72CD"/>
    <w:rsid w:val="00FE75D8"/>
    <w:rsid w:val="00FE795A"/>
    <w:rsid w:val="00FE7BA4"/>
    <w:rsid w:val="00FF0090"/>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A221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5371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
    <w:basedOn w:val="a1"/>
    <w:uiPriority w:val="34"/>
    <w:qFormat/>
    <w:rsid w:val="00DE0F0A"/>
    <w:pPr>
      <w:ind w:firstLineChars="200" w:firstLine="420"/>
    </w:pPr>
    <w:rPr>
      <w:rFonts w:eastAsia="MS Mincho"/>
    </w:rPr>
  </w:style>
  <w:style w:type="table" w:customStyle="1" w:styleId="TableGrid10">
    <w:name w:val="TableGrid1"/>
    <w:basedOn w:val="a3"/>
    <w:next w:val="aff0"/>
    <w:uiPriority w:val="39"/>
    <w:qFormat/>
    <w:rsid w:val="000537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AF035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166785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5995842">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3104803">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7501231">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FEEA9-F0CF-46E0-94E2-15A88A7A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1883</TotalTime>
  <Pages>4</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93</cp:revision>
  <cp:lastPrinted>2010-01-07T02:23:00Z</cp:lastPrinted>
  <dcterms:created xsi:type="dcterms:W3CDTF">2022-07-28T02:31:00Z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